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90" w:rsidRDefault="00F31B90" w:rsidP="00F31B90">
      <w:pPr>
        <w:spacing w:after="0" w:line="240" w:lineRule="auto"/>
        <w:jc w:val="center"/>
        <w:rPr>
          <w:rFonts w:ascii="Arial" w:hAnsi="Arial" w:cs="Arial"/>
          <w:b/>
          <w:sz w:val="24"/>
          <w:szCs w:val="24"/>
        </w:rPr>
      </w:pPr>
      <w:r>
        <w:rPr>
          <w:rFonts w:ascii="Arial" w:hAnsi="Arial" w:cs="Arial"/>
          <w:b/>
          <w:sz w:val="24"/>
          <w:szCs w:val="24"/>
        </w:rPr>
        <w:t>ПОСТАНОВЛЕНИЕ</w:t>
      </w:r>
    </w:p>
    <w:p w:rsidR="00F31B90" w:rsidRDefault="00F31B90" w:rsidP="00F31B90">
      <w:pPr>
        <w:spacing w:after="0" w:line="240" w:lineRule="auto"/>
        <w:ind w:firstLine="720"/>
        <w:jc w:val="center"/>
        <w:rPr>
          <w:rFonts w:ascii="Arial" w:hAnsi="Arial" w:cs="Arial"/>
          <w:b/>
          <w:sz w:val="24"/>
          <w:szCs w:val="24"/>
        </w:rPr>
      </w:pPr>
    </w:p>
    <w:p w:rsidR="00F31B90" w:rsidRDefault="00F31B90" w:rsidP="00F31B90">
      <w:pPr>
        <w:spacing w:after="0" w:line="240" w:lineRule="auto"/>
        <w:rPr>
          <w:rFonts w:ascii="Arial" w:hAnsi="Arial" w:cs="Arial"/>
          <w:b/>
          <w:sz w:val="24"/>
          <w:szCs w:val="24"/>
        </w:rPr>
      </w:pPr>
      <w:r>
        <w:rPr>
          <w:rFonts w:ascii="Arial" w:hAnsi="Arial" w:cs="Arial"/>
          <w:b/>
          <w:sz w:val="24"/>
          <w:szCs w:val="24"/>
        </w:rPr>
        <w:t>№   51                                                                             от  28  декабря  2015 года</w:t>
      </w:r>
    </w:p>
    <w:p w:rsidR="00F31B90" w:rsidRDefault="00F31B90" w:rsidP="00F31B90">
      <w:pPr>
        <w:spacing w:after="0" w:line="240" w:lineRule="auto"/>
        <w:rPr>
          <w:rFonts w:ascii="Arial" w:hAnsi="Arial" w:cs="Arial"/>
          <w:b/>
          <w:sz w:val="24"/>
          <w:szCs w:val="24"/>
        </w:rPr>
      </w:pPr>
    </w:p>
    <w:p w:rsidR="00F31B90" w:rsidRDefault="00F31B90" w:rsidP="00F31B90">
      <w:pPr>
        <w:jc w:val="center"/>
        <w:rPr>
          <w:rFonts w:ascii="Arial" w:hAnsi="Arial" w:cs="Arial"/>
          <w:b/>
          <w:sz w:val="24"/>
          <w:szCs w:val="24"/>
        </w:rPr>
      </w:pPr>
      <w:r>
        <w:rPr>
          <w:rFonts w:ascii="Arial" w:hAnsi="Arial" w:cs="Arial"/>
          <w:b/>
          <w:sz w:val="24"/>
          <w:szCs w:val="24"/>
        </w:rPr>
        <w:t>Об утверждении Порядка формирования, утверждения и ведения планов закупок товаров, работ, услуг для обеспечения нужд сельского поселения Самарский сельсовет муниципального района Хайбуллинский район Республики Башкортостан</w:t>
      </w:r>
    </w:p>
    <w:p w:rsidR="00F31B90" w:rsidRDefault="00F31B90" w:rsidP="00F31B90">
      <w:pPr>
        <w:shd w:val="clear" w:color="auto" w:fill="FFFFFF"/>
        <w:tabs>
          <w:tab w:val="num" w:pos="0"/>
        </w:tabs>
        <w:spacing w:after="0"/>
        <w:ind w:firstLine="851"/>
        <w:jc w:val="both"/>
        <w:rPr>
          <w:rFonts w:ascii="Arial" w:hAnsi="Arial" w:cs="Arial"/>
          <w:sz w:val="24"/>
          <w:szCs w:val="24"/>
        </w:rPr>
      </w:pPr>
      <w:r>
        <w:rPr>
          <w:rFonts w:ascii="Arial" w:hAnsi="Arial" w:cs="Arial"/>
          <w:sz w:val="24"/>
          <w:szCs w:val="24"/>
        </w:rPr>
        <w:t>В соответствии с частью 5 статьи 17 Федерального закона 05.04.2013 года № 44-ФЗ соответствии Федерального закона «О контрактной системе в сфере закупок товаров, работ, услуг для обеспечения государственных и муниципальных нужд», Администрация сельского поселения Самарский сельсовет муниципального района Хайбуллинский район Республики Башкортостан  п о с т а н о в л я е т :</w:t>
      </w:r>
    </w:p>
    <w:p w:rsidR="00F31B90" w:rsidRDefault="00F31B90" w:rsidP="00F31B90">
      <w:pPr>
        <w:pStyle w:val="a4"/>
        <w:spacing w:before="0" w:beforeAutospacing="0" w:after="0" w:afterAutospacing="0"/>
        <w:ind w:right="-2" w:firstLine="851"/>
        <w:jc w:val="both"/>
        <w:rPr>
          <w:rFonts w:ascii="Arial" w:hAnsi="Arial" w:cs="Arial"/>
        </w:rPr>
      </w:pPr>
      <w:r>
        <w:rPr>
          <w:rFonts w:ascii="Arial" w:hAnsi="Arial" w:cs="Arial"/>
        </w:rPr>
        <w:t>1. Утвердить прилагаемый Порядок формирования, утверждения и ведения планов закупок товаров, работ, услуг для обеспечения нужд сельского поселения Самарский сельсовет муниципального района Хайбуллинский район Республики Башкортостан (далее - Порядок).</w:t>
      </w:r>
    </w:p>
    <w:p w:rsidR="00F31B90" w:rsidRDefault="00F31B90" w:rsidP="00F31B90">
      <w:pPr>
        <w:pStyle w:val="a4"/>
        <w:tabs>
          <w:tab w:val="num" w:pos="0"/>
        </w:tabs>
        <w:spacing w:before="0" w:beforeAutospacing="0" w:after="0" w:afterAutospacing="0"/>
        <w:ind w:right="-2" w:firstLine="851"/>
        <w:jc w:val="both"/>
        <w:rPr>
          <w:rFonts w:ascii="Arial" w:hAnsi="Arial" w:cs="Arial"/>
        </w:rPr>
      </w:pPr>
      <w:r>
        <w:rPr>
          <w:rFonts w:ascii="Arial" w:hAnsi="Arial" w:cs="Arial"/>
        </w:rPr>
        <w:t>2. Обнародовать настоящее постановление на информационном стенде Администрации сельского поселения Самарский сельсовет муниципального района Хайбуллинский район Республики Башкортостан.</w:t>
      </w:r>
    </w:p>
    <w:p w:rsidR="00F31B90" w:rsidRDefault="00F31B90" w:rsidP="00F31B90">
      <w:pPr>
        <w:pStyle w:val="a4"/>
        <w:tabs>
          <w:tab w:val="num" w:pos="0"/>
        </w:tabs>
        <w:spacing w:before="0" w:beforeAutospacing="0" w:after="0" w:afterAutospacing="0"/>
        <w:ind w:right="-2" w:firstLine="851"/>
        <w:jc w:val="both"/>
        <w:rPr>
          <w:rFonts w:ascii="Arial" w:hAnsi="Arial" w:cs="Arial"/>
        </w:rPr>
      </w:pPr>
      <w:r>
        <w:rPr>
          <w:rFonts w:ascii="Arial" w:hAnsi="Arial" w:cs="Arial"/>
        </w:rPr>
        <w:t>3. Настоящее постановление вступает в силу с 01 января 2016 года.</w:t>
      </w:r>
    </w:p>
    <w:p w:rsidR="00F31B90" w:rsidRDefault="00F31B90" w:rsidP="00F31B90">
      <w:pPr>
        <w:shd w:val="clear" w:color="auto" w:fill="FFFFFF"/>
        <w:tabs>
          <w:tab w:val="num" w:pos="0"/>
        </w:tabs>
        <w:ind w:right="-2" w:firstLine="851"/>
        <w:jc w:val="both"/>
        <w:rPr>
          <w:rFonts w:ascii="Arial" w:hAnsi="Arial" w:cs="Arial"/>
          <w:sz w:val="24"/>
          <w:szCs w:val="24"/>
        </w:rPr>
      </w:pPr>
      <w:r>
        <w:rPr>
          <w:rFonts w:ascii="Arial" w:hAnsi="Arial" w:cs="Arial"/>
          <w:sz w:val="24"/>
          <w:szCs w:val="24"/>
        </w:rPr>
        <w:t>4. Контроль за исполнением настоящего постановления оставляю за собой.</w:t>
      </w:r>
    </w:p>
    <w:p w:rsidR="00F31B90" w:rsidRDefault="00F31B90" w:rsidP="00F31B90">
      <w:pPr>
        <w:pStyle w:val="ConsNonformat"/>
        <w:tabs>
          <w:tab w:val="num" w:pos="0"/>
        </w:tabs>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right"/>
        <w:rPr>
          <w:rFonts w:ascii="Arial" w:hAnsi="Arial" w:cs="Arial"/>
          <w:sz w:val="24"/>
          <w:szCs w:val="24"/>
        </w:rPr>
      </w:pPr>
      <w:r>
        <w:rPr>
          <w:rFonts w:ascii="Arial" w:hAnsi="Arial" w:cs="Arial"/>
          <w:sz w:val="24"/>
          <w:szCs w:val="24"/>
        </w:rPr>
        <w:t xml:space="preserve">                                                                                              Глава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31B90" w:rsidRDefault="00F31B90" w:rsidP="00F31B90">
      <w:pPr>
        <w:pStyle w:val="ConsNonformat"/>
        <w:jc w:val="right"/>
        <w:rPr>
          <w:rFonts w:ascii="Arial" w:hAnsi="Arial" w:cs="Arial"/>
          <w:sz w:val="24"/>
          <w:szCs w:val="24"/>
        </w:rPr>
      </w:pPr>
      <w:r>
        <w:rPr>
          <w:rFonts w:ascii="Arial" w:hAnsi="Arial" w:cs="Arial"/>
          <w:sz w:val="24"/>
          <w:szCs w:val="24"/>
        </w:rPr>
        <w:tab/>
        <w:t>В.М.Файзуллин</w:t>
      </w: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Arial" w:hAnsi="Arial" w:cs="Arial"/>
          <w:sz w:val="24"/>
          <w:szCs w:val="24"/>
        </w:rPr>
      </w:pPr>
    </w:p>
    <w:p w:rsidR="00F31B90" w:rsidRDefault="00F31B90" w:rsidP="00F31B90">
      <w:pPr>
        <w:pStyle w:val="ConsNonformat"/>
        <w:jc w:val="both"/>
        <w:rPr>
          <w:rFonts w:ascii="Times New Roman" w:hAnsi="Times New Roman" w:cs="Times New Roman"/>
          <w:sz w:val="24"/>
          <w:szCs w:val="24"/>
        </w:rPr>
      </w:pPr>
    </w:p>
    <w:p w:rsidR="00F31B90" w:rsidRDefault="00F31B90" w:rsidP="00F31B90">
      <w:pPr>
        <w:shd w:val="clear" w:color="auto" w:fill="FFFFFF"/>
        <w:tabs>
          <w:tab w:val="num" w:pos="180"/>
        </w:tabs>
        <w:ind w:left="6237"/>
        <w:jc w:val="right"/>
        <w:rPr>
          <w:rFonts w:ascii="Arial" w:hAnsi="Arial" w:cs="Arial"/>
          <w:b/>
          <w:sz w:val="24"/>
          <w:szCs w:val="24"/>
        </w:rPr>
      </w:pPr>
      <w:r>
        <w:rPr>
          <w:rFonts w:ascii="Arial" w:hAnsi="Arial" w:cs="Arial"/>
          <w:sz w:val="24"/>
          <w:szCs w:val="24"/>
        </w:rPr>
        <w:t>Приложение №1</w:t>
      </w:r>
    </w:p>
    <w:p w:rsidR="00F31B90" w:rsidRDefault="00F31B90" w:rsidP="00F31B90">
      <w:pPr>
        <w:shd w:val="clear" w:color="auto" w:fill="FFFFFF"/>
        <w:tabs>
          <w:tab w:val="num" w:pos="180"/>
        </w:tabs>
        <w:spacing w:after="0"/>
        <w:ind w:left="6237"/>
        <w:jc w:val="right"/>
        <w:rPr>
          <w:rFonts w:ascii="Arial" w:hAnsi="Arial" w:cs="Arial"/>
          <w:sz w:val="24"/>
          <w:szCs w:val="24"/>
        </w:rPr>
      </w:pPr>
      <w:r>
        <w:rPr>
          <w:rFonts w:ascii="Arial" w:hAnsi="Arial" w:cs="Arial"/>
          <w:sz w:val="24"/>
          <w:szCs w:val="24"/>
        </w:rPr>
        <w:lastRenderedPageBreak/>
        <w:t>к постановлению главы сельского поселения Самарский сельсовет</w:t>
      </w:r>
    </w:p>
    <w:p w:rsidR="00F31B90" w:rsidRDefault="00F31B90" w:rsidP="00F31B90">
      <w:pPr>
        <w:shd w:val="clear" w:color="auto" w:fill="FFFFFF"/>
        <w:tabs>
          <w:tab w:val="num" w:pos="180"/>
        </w:tabs>
        <w:spacing w:after="0"/>
        <w:ind w:left="6237"/>
        <w:jc w:val="right"/>
        <w:rPr>
          <w:rFonts w:ascii="Arial" w:hAnsi="Arial" w:cs="Arial"/>
          <w:sz w:val="24"/>
          <w:szCs w:val="24"/>
        </w:rPr>
      </w:pPr>
      <w:r>
        <w:rPr>
          <w:rFonts w:ascii="Arial" w:hAnsi="Arial" w:cs="Arial"/>
          <w:sz w:val="24"/>
          <w:szCs w:val="24"/>
        </w:rPr>
        <w:t>от 28.12.2015 года № 51</w:t>
      </w:r>
    </w:p>
    <w:p w:rsidR="00F31B90" w:rsidRDefault="00F31B90" w:rsidP="00F31B90">
      <w:pPr>
        <w:spacing w:after="0"/>
        <w:jc w:val="right"/>
        <w:rPr>
          <w:rFonts w:ascii="Arial" w:hAnsi="Arial" w:cs="Arial"/>
          <w:sz w:val="24"/>
          <w:szCs w:val="24"/>
        </w:rPr>
      </w:pPr>
    </w:p>
    <w:p w:rsidR="00F31B90" w:rsidRDefault="00F31B90" w:rsidP="00F31B90">
      <w:pPr>
        <w:pStyle w:val="a5"/>
        <w:spacing w:after="0"/>
        <w:ind w:left="0"/>
        <w:jc w:val="center"/>
        <w:rPr>
          <w:rFonts w:ascii="Arial" w:hAnsi="Arial" w:cs="Arial"/>
          <w:b/>
          <w:sz w:val="24"/>
          <w:szCs w:val="24"/>
        </w:rPr>
      </w:pPr>
      <w:r>
        <w:rPr>
          <w:rFonts w:ascii="Arial" w:hAnsi="Arial" w:cs="Arial"/>
          <w:b/>
          <w:sz w:val="24"/>
          <w:szCs w:val="24"/>
        </w:rPr>
        <w:t>Порядок формирования, утверждения и ведения планов закупок товаров, работ, услуг для обеспечения нужд сельского поселения Самарский сельсовет муниципального района Хайбуллинский район Республики Башкортостан</w:t>
      </w:r>
    </w:p>
    <w:p w:rsidR="00F31B90" w:rsidRDefault="00F31B90" w:rsidP="00F31B90">
      <w:pPr>
        <w:pStyle w:val="a5"/>
        <w:spacing w:after="0"/>
        <w:ind w:left="0" w:firstLine="567"/>
        <w:jc w:val="center"/>
        <w:rPr>
          <w:rFonts w:ascii="Arial" w:hAnsi="Arial" w:cs="Arial"/>
          <w:b/>
          <w:sz w:val="24"/>
          <w:szCs w:val="24"/>
        </w:rPr>
      </w:pP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1. Настоящий Порядок устанавливает процедуру формирования, утверждения и ведения планов закупок товаров, работ, услуг для обеспечения нужд Администрации сельского поселения Самарский сельсовет муниципального района Хайбуллинский район Республики Башкортостан в соответствии с Федеральным </w:t>
      </w:r>
      <w:hyperlink r:id="rId4" w:history="1">
        <w:r>
          <w:rPr>
            <w:rStyle w:val="a3"/>
            <w:rFonts w:ascii="Arial" w:hAnsi="Arial" w:cs="Arial"/>
            <w:sz w:val="24"/>
            <w:szCs w:val="24"/>
          </w:rPr>
          <w:t>законом</w:t>
        </w:r>
      </w:hyperlink>
      <w:r>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(далее соответственно - планы закупок, Федеральный закон).</w:t>
      </w:r>
    </w:p>
    <w:p w:rsidR="00F31B90" w:rsidRDefault="00F31B90" w:rsidP="00F31B90">
      <w:pPr>
        <w:widowControl w:val="0"/>
        <w:autoSpaceDE w:val="0"/>
        <w:autoSpaceDN w:val="0"/>
        <w:adjustRightInd w:val="0"/>
        <w:spacing w:after="0"/>
        <w:ind w:firstLine="851"/>
        <w:jc w:val="both"/>
        <w:rPr>
          <w:rFonts w:ascii="Arial" w:hAnsi="Arial" w:cs="Arial"/>
          <w:sz w:val="24"/>
          <w:szCs w:val="24"/>
        </w:rPr>
      </w:pPr>
      <w:bookmarkStart w:id="0" w:name="Par36"/>
      <w:bookmarkEnd w:id="0"/>
      <w:r>
        <w:rPr>
          <w:rFonts w:ascii="Arial" w:hAnsi="Arial" w:cs="Arial"/>
          <w:sz w:val="24"/>
          <w:szCs w:val="24"/>
        </w:rPr>
        <w:t>2. Планы закупок утверждаются в течение 10 рабочих дней муниципальными заказчиками, действующими от имени Администрации сельского поселения Самарский сельсовет муниципального района Хайбуллинский район Республики Башкортостан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
    <w:p w:rsidR="00F31B90" w:rsidRDefault="00F31B90" w:rsidP="00F31B90">
      <w:pPr>
        <w:widowControl w:val="0"/>
        <w:autoSpaceDE w:val="0"/>
        <w:autoSpaceDN w:val="0"/>
        <w:adjustRightInd w:val="0"/>
        <w:spacing w:after="0"/>
        <w:ind w:firstLine="851"/>
        <w:jc w:val="both"/>
        <w:rPr>
          <w:rFonts w:ascii="Arial" w:hAnsi="Arial" w:cs="Arial"/>
          <w:sz w:val="24"/>
          <w:szCs w:val="24"/>
        </w:rPr>
      </w:pPr>
      <w:bookmarkStart w:id="1" w:name="Par38"/>
      <w:bookmarkEnd w:id="1"/>
      <w:r>
        <w:rPr>
          <w:rFonts w:ascii="Arial" w:hAnsi="Arial" w:cs="Arial"/>
          <w:sz w:val="24"/>
          <w:szCs w:val="24"/>
        </w:rPr>
        <w:t xml:space="preserve">3. Планы закупок формируются лицами, указанными в </w:t>
      </w:r>
      <w:hyperlink r:id="rId5" w:anchor="Par36" w:history="1">
        <w:r>
          <w:rPr>
            <w:rStyle w:val="a3"/>
            <w:rFonts w:ascii="Arial" w:hAnsi="Arial" w:cs="Arial"/>
            <w:sz w:val="24"/>
            <w:szCs w:val="24"/>
          </w:rPr>
          <w:t>пункте 2</w:t>
        </w:r>
      </w:hyperlink>
      <w:r>
        <w:rPr>
          <w:rFonts w:ascii="Arial" w:hAnsi="Arial" w:cs="Arial"/>
          <w:sz w:val="24"/>
          <w:szCs w:val="24"/>
        </w:rPr>
        <w:t xml:space="preserve"> настоящего Порядка, на очередной финансовый год и плановый период в следующие сроки: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муниципальные заказчики в сроки, установленные главными распорядителями средств бюджета сельского поселения Самарский сельсовет муниципального района Хайбуллинский район Республики Башкортостан (далее - главные распорядители):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формируют планы закупок исходя из целей осуществления закупок, определенных с учетом положений </w:t>
      </w:r>
      <w:hyperlink r:id="rId6" w:history="1">
        <w:r>
          <w:rPr>
            <w:rStyle w:val="a3"/>
            <w:rFonts w:ascii="Arial" w:hAnsi="Arial" w:cs="Arial"/>
            <w:sz w:val="24"/>
            <w:szCs w:val="24"/>
          </w:rPr>
          <w:t>статьи 13</w:t>
        </w:r>
      </w:hyperlink>
      <w:r>
        <w:rPr>
          <w:rFonts w:ascii="Arial" w:hAnsi="Arial" w:cs="Arial"/>
          <w:sz w:val="24"/>
          <w:szCs w:val="24"/>
        </w:rPr>
        <w:t xml:space="preserve"> Федерального закона,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Республики Башкортостан о бюджете сельского поселения Самарский сельсовет муниципального района Хайбуллинский район Республики Башкортостан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уточняют при необходимости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r>
        <w:rPr>
          <w:rFonts w:ascii="Arial" w:hAnsi="Arial" w:cs="Arial"/>
          <w:sz w:val="24"/>
          <w:szCs w:val="24"/>
        </w:rPr>
        <w:lastRenderedPageBreak/>
        <w:t>бюджетным законодательством утверждают в сроки, установленные пунктом 2 настоящего Порядка, сформированные планы закупок и уведомляют об этом главного распорядителя;</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5. Планы закупок формируются на срок, на который составляется Решение о бюджете сельского поселения Самарский сельсовет муниципального района Хайбуллинский район Республики Башкортостан на очередной финансовый год и плановый период.</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6. В планы закупок муниципальных заказчиков в соответствии с бюджетным законодательством,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7. Лица, указанные в </w:t>
      </w:r>
      <w:hyperlink r:id="rId7" w:anchor="Par36" w:history="1">
        <w:r>
          <w:rPr>
            <w:rStyle w:val="a3"/>
            <w:rFonts w:ascii="Arial" w:hAnsi="Arial" w:cs="Arial"/>
            <w:sz w:val="24"/>
            <w:szCs w:val="24"/>
          </w:rPr>
          <w:t>пункте 2</w:t>
        </w:r>
      </w:hyperlink>
      <w:r>
        <w:rPr>
          <w:rFonts w:ascii="Arial" w:hAnsi="Arial" w:cs="Arial"/>
          <w:sz w:val="24"/>
          <w:szCs w:val="24"/>
        </w:rPr>
        <w:t xml:space="preserve"> настоящего Порядка, ведут планы закупок в соответствии с положениями Федерального </w:t>
      </w:r>
      <w:hyperlink r:id="rId8" w:history="1">
        <w:r>
          <w:rPr>
            <w:rStyle w:val="a3"/>
            <w:rFonts w:ascii="Arial" w:hAnsi="Arial" w:cs="Arial"/>
            <w:sz w:val="24"/>
            <w:szCs w:val="24"/>
          </w:rPr>
          <w:t>закона</w:t>
        </w:r>
      </w:hyperlink>
      <w:r>
        <w:rPr>
          <w:rFonts w:ascii="Arial" w:hAnsi="Arial" w:cs="Arial"/>
          <w:sz w:val="24"/>
          <w:szCs w:val="24"/>
        </w:rPr>
        <w:t xml:space="preserve"> и настоящего Порядка. Основаниями для внесения изменений в утвержденные планы закупок в случае необходимости являются:</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9" w:history="1">
        <w:r>
          <w:rPr>
            <w:rStyle w:val="a3"/>
            <w:rFonts w:ascii="Arial" w:hAnsi="Arial" w:cs="Arial"/>
            <w:sz w:val="24"/>
            <w:szCs w:val="24"/>
          </w:rPr>
          <w:t>статьи 13</w:t>
        </w:r>
      </w:hyperlink>
      <w:r>
        <w:rPr>
          <w:rFonts w:ascii="Arial" w:hAnsi="Arial" w:cs="Arial"/>
          <w:sz w:val="24"/>
          <w:szCs w:val="24"/>
        </w:rPr>
        <w:t xml:space="preserve"> Федерального закона и установленных в соответствии со </w:t>
      </w:r>
      <w:hyperlink r:id="rId10" w:history="1">
        <w:r>
          <w:rPr>
            <w:rStyle w:val="a3"/>
            <w:rFonts w:ascii="Arial" w:hAnsi="Arial" w:cs="Arial"/>
            <w:sz w:val="24"/>
            <w:szCs w:val="24"/>
          </w:rPr>
          <w:t>статьей 19</w:t>
        </w:r>
      </w:hyperlink>
      <w:r>
        <w:rPr>
          <w:rFonts w:ascii="Arial" w:hAnsi="Arial" w:cs="Arial"/>
          <w:sz w:val="24"/>
          <w:szCs w:val="24"/>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сельского поселения Самарский сельсовет муниципального района Хайбуллинский район Республики Башкортостан;</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б) приведение планов закупок в соответствие с Решением о внесении изменений в Решение о бюджете сельского поселения Самарский сельсовет муниципального района Хайбуллинский район Республики Башкортостан на текущий финансовый год и плановый период на текущий финансовый год и плановый период;</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Башкортостан, решений, поручений Главы Республики Башкортостан и Правительства Республики Башкортостан, решений, поручений Главы Администрации муниципального района Хайбуллинский район Республики Башкортостан, которые приняты после утверждения планов закупок и не приводят к изменению объема бюджетных ассигнований, утвержденных Решением о бюджете сельского поселения Самарский сельсовет муниципального района Хайбуллинский район Республики Башкортостан на текущий финансовый год и плановый период.</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д) использование в соответствии с законодательством экономии, полученной при осуществлении закупки;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е) выдача предписания органами контроля, определенными </w:t>
      </w:r>
      <w:hyperlink r:id="rId11" w:history="1">
        <w:r>
          <w:rPr>
            <w:rStyle w:val="a3"/>
            <w:rFonts w:ascii="Arial" w:hAnsi="Arial" w:cs="Arial"/>
            <w:sz w:val="24"/>
            <w:szCs w:val="24"/>
          </w:rPr>
          <w:t>статьей 99</w:t>
        </w:r>
      </w:hyperlink>
      <w:r>
        <w:rPr>
          <w:rFonts w:ascii="Arial" w:hAnsi="Arial" w:cs="Arial"/>
          <w:sz w:val="24"/>
          <w:szCs w:val="24"/>
        </w:rPr>
        <w:t xml:space="preserve"> </w:t>
      </w:r>
      <w:r>
        <w:rPr>
          <w:rFonts w:ascii="Arial" w:hAnsi="Arial" w:cs="Arial"/>
          <w:sz w:val="24"/>
          <w:szCs w:val="24"/>
        </w:rPr>
        <w:lastRenderedPageBreak/>
        <w:t>Федерального закона, в том числе об аннулировании процедуры определения поставщиков (подрядчиков, исполнителей).</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2" w:history="1">
        <w:r>
          <w:rPr>
            <w:rStyle w:val="a3"/>
            <w:rFonts w:ascii="Arial" w:hAnsi="Arial" w:cs="Arial"/>
            <w:sz w:val="24"/>
            <w:szCs w:val="24"/>
          </w:rPr>
          <w:t>законом</w:t>
        </w:r>
      </w:hyperlink>
      <w:r>
        <w:rPr>
          <w:rFonts w:ascii="Arial" w:hAnsi="Arial" w:cs="Arial"/>
          <w:sz w:val="24"/>
          <w:szCs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которыми планируются к заключению в течение указанного периода.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9. План закупок представляет собой единый документ, форма которого включает:</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а)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б) идентификационный номер налогоплательщика;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в) код причины постановки на учет;</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г) код по Общероссийскому </w:t>
      </w:r>
      <w:hyperlink r:id="rId13" w:history="1">
        <w:r>
          <w:rPr>
            <w:rStyle w:val="a3"/>
            <w:rFonts w:ascii="Arial" w:hAnsi="Arial" w:cs="Arial"/>
            <w:sz w:val="24"/>
            <w:szCs w:val="24"/>
          </w:rPr>
          <w:t>классификатору</w:t>
        </w:r>
      </w:hyperlink>
      <w:r>
        <w:rPr>
          <w:rFonts w:ascii="Arial" w:hAnsi="Arial" w:cs="Arial"/>
          <w:sz w:val="24"/>
          <w:szCs w:val="24"/>
        </w:rPr>
        <w:t xml:space="preserve"> территорий муниципальных образований;</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д) код по Общероссийскому классификатору предприятий и организаций;</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е) код по Общероссийскому классификатору организационно-правовых форм;</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ж) в отношении плана закупок, содержащего информацию о закупках, осуществляемых в рамках переданных муниципальному бюджетному учреждению муниципального района Хайбуллинский район Республики Башкортостан, муниципальному автономному учреждению муниципального района Хайбуллинский район Республики Башкортостан, муниципальному унитарному предприятию муниципального района Хайбуллинский район Республики Башкортостан, муниципальным органом муниципального района Хайбуллинский район Республики Башкортостан,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w:t>
      </w:r>
      <w:hyperlink r:id="rId14" w:history="1">
        <w:r>
          <w:rPr>
            <w:rStyle w:val="a3"/>
            <w:rFonts w:ascii="Arial" w:hAnsi="Arial" w:cs="Arial"/>
            <w:sz w:val="24"/>
            <w:szCs w:val="24"/>
          </w:rPr>
          <w:t>классификатору</w:t>
        </w:r>
      </w:hyperlink>
      <w:r>
        <w:rPr>
          <w:rFonts w:ascii="Arial" w:hAnsi="Arial" w:cs="Arial"/>
          <w:sz w:val="24"/>
          <w:szCs w:val="24"/>
        </w:rPr>
        <w:t xml:space="preserve"> территорий муниципальных образований;</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з) таблицу, включающую в том числе следующую информацию с учетом особенностей, предусмотренных </w:t>
      </w:r>
      <w:hyperlink r:id="rId15" w:anchor="Par91" w:history="1">
        <w:r>
          <w:rPr>
            <w:rStyle w:val="a3"/>
            <w:rFonts w:ascii="Arial" w:hAnsi="Arial" w:cs="Arial"/>
            <w:sz w:val="24"/>
            <w:szCs w:val="24"/>
          </w:rPr>
          <w:t>пунктом 11</w:t>
        </w:r>
      </w:hyperlink>
      <w:r>
        <w:rPr>
          <w:rFonts w:ascii="Arial" w:hAnsi="Arial" w:cs="Arial"/>
          <w:sz w:val="24"/>
          <w:szCs w:val="24"/>
        </w:rPr>
        <w:t xml:space="preserve"> настоящего Порядка: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идентификационный код закупки, сформированный в соответствии со статьей 23 Федерального закона;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цель осуществления закупок в соответствии со </w:t>
      </w:r>
      <w:hyperlink r:id="rId16" w:history="1">
        <w:r>
          <w:rPr>
            <w:rStyle w:val="a3"/>
            <w:rFonts w:ascii="Arial" w:hAnsi="Arial" w:cs="Arial"/>
            <w:sz w:val="24"/>
            <w:szCs w:val="24"/>
          </w:rPr>
          <w:t>статьей 13</w:t>
        </w:r>
      </w:hyperlink>
      <w:r>
        <w:rPr>
          <w:rFonts w:ascii="Arial" w:hAnsi="Arial" w:cs="Arial"/>
          <w:sz w:val="24"/>
          <w:szCs w:val="24"/>
        </w:rPr>
        <w:t xml:space="preserve"> Федерального закона. При этом в план закупок включается наименование мероприятия государственной программы муниципального района Хайбуллинский район Республики Башкортостан (в том числе муниципальной целевой программы, иного документа стратегического и программно-целевого планирования муниципального района Хайбуллинский район Республики Башкортостан) с указанием соответствующего ожидаемого результата реализации такого мероприятия либо наименование функций (полномочий) сельского поселения Самарский сельсовет муниципального района Хайбуллинский район Республики Башкортостан, не </w:t>
      </w:r>
      <w:r>
        <w:rPr>
          <w:rFonts w:ascii="Arial" w:hAnsi="Arial" w:cs="Arial"/>
          <w:sz w:val="24"/>
          <w:szCs w:val="24"/>
        </w:rPr>
        <w:lastRenderedPageBreak/>
        <w:t>предусмотренных указанными программами, а также наименование договора Республики Башкортостан, затрагивающего полномочия сельского поселения Самарский сельсовет Хайбуллинский район Республики Башкортостан;</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наименование объекта и (или) объектов закупок;</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объем финансового обеспечения (планируемые платежи) для осуществления закупок на соответствующий финансовый год;</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сведения об обязательном общественном обсуждении закупок (да или нет) в соответствии со </w:t>
      </w:r>
      <w:hyperlink r:id="rId17" w:history="1">
        <w:r>
          <w:rPr>
            <w:rStyle w:val="a3"/>
            <w:rFonts w:ascii="Arial" w:hAnsi="Arial" w:cs="Arial"/>
            <w:sz w:val="24"/>
            <w:szCs w:val="24"/>
          </w:rPr>
          <w:t>статьей 20</w:t>
        </w:r>
      </w:hyperlink>
      <w:r>
        <w:rPr>
          <w:rFonts w:ascii="Arial" w:hAnsi="Arial" w:cs="Arial"/>
          <w:sz w:val="24"/>
          <w:szCs w:val="24"/>
        </w:rPr>
        <w:t xml:space="preserve"> Федерального закона;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дата, содержание и обоснование вносимых в план закупок изменений;</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18" w:history="1">
        <w:r>
          <w:rPr>
            <w:rStyle w:val="a3"/>
            <w:rFonts w:ascii="Arial" w:hAnsi="Arial" w:cs="Arial"/>
            <w:sz w:val="24"/>
            <w:szCs w:val="24"/>
          </w:rPr>
          <w:t>частью 7 статьи 18</w:t>
        </w:r>
      </w:hyperlink>
      <w:r>
        <w:rPr>
          <w:rFonts w:ascii="Arial" w:hAnsi="Arial" w:cs="Arial"/>
          <w:sz w:val="24"/>
          <w:szCs w:val="24"/>
        </w:rPr>
        <w:t xml:space="preserve"> Федерального закона.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10. Форма плана закупок включает следующие дополнительные сведения:</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код бюджетной и аналитической классификации расходов;</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код объекта муниципальной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муниципального значения и автомобильных дорог общего пользования местного значения - по закупкам, осуществляемым в рамках реализации указанных программы или территориального заказа.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bookmarkStart w:id="2" w:name="Par91"/>
      <w:bookmarkEnd w:id="2"/>
      <w:r>
        <w:rPr>
          <w:rFonts w:ascii="Arial" w:hAnsi="Arial" w:cs="Arial"/>
          <w:sz w:val="24"/>
          <w:szCs w:val="24"/>
        </w:rPr>
        <w:t xml:space="preserve">11. Информация о закупках, которые планируется осуществлять в соответствии с </w:t>
      </w:r>
      <w:hyperlink r:id="rId19" w:history="1">
        <w:r>
          <w:rPr>
            <w:rStyle w:val="a3"/>
            <w:rFonts w:ascii="Arial" w:hAnsi="Arial" w:cs="Arial"/>
            <w:sz w:val="24"/>
            <w:szCs w:val="24"/>
          </w:rPr>
          <w:t>пунктом 7 части 2 статьи 83</w:t>
        </w:r>
      </w:hyperlink>
      <w:r>
        <w:rPr>
          <w:rFonts w:ascii="Arial" w:hAnsi="Arial" w:cs="Arial"/>
          <w:sz w:val="24"/>
          <w:szCs w:val="24"/>
        </w:rPr>
        <w:t xml:space="preserve"> и </w:t>
      </w:r>
      <w:hyperlink r:id="rId20" w:history="1">
        <w:r>
          <w:rPr>
            <w:rStyle w:val="a3"/>
            <w:rFonts w:ascii="Arial" w:hAnsi="Arial" w:cs="Arial"/>
            <w:sz w:val="24"/>
            <w:szCs w:val="24"/>
          </w:rPr>
          <w:t>пунктами 4</w:t>
        </w:r>
      </w:hyperlink>
      <w:r>
        <w:rPr>
          <w:rFonts w:ascii="Arial" w:hAnsi="Arial" w:cs="Arial"/>
          <w:sz w:val="24"/>
          <w:szCs w:val="24"/>
        </w:rPr>
        <w:t xml:space="preserve">, </w:t>
      </w:r>
      <w:hyperlink r:id="rId21" w:history="1">
        <w:r>
          <w:rPr>
            <w:rStyle w:val="a3"/>
            <w:rFonts w:ascii="Arial" w:hAnsi="Arial" w:cs="Arial"/>
            <w:sz w:val="24"/>
            <w:szCs w:val="24"/>
          </w:rPr>
          <w:t>5</w:t>
        </w:r>
      </w:hyperlink>
      <w:r>
        <w:rPr>
          <w:rFonts w:ascii="Arial" w:hAnsi="Arial" w:cs="Arial"/>
          <w:sz w:val="24"/>
          <w:szCs w:val="24"/>
        </w:rPr>
        <w:t xml:space="preserve">, </w:t>
      </w:r>
      <w:hyperlink r:id="rId22" w:history="1">
        <w:r>
          <w:rPr>
            <w:rStyle w:val="a3"/>
            <w:rFonts w:ascii="Arial" w:hAnsi="Arial" w:cs="Arial"/>
            <w:sz w:val="24"/>
            <w:szCs w:val="24"/>
          </w:rPr>
          <w:t>26</w:t>
        </w:r>
      </w:hyperlink>
      <w:r>
        <w:rPr>
          <w:rFonts w:ascii="Arial" w:hAnsi="Arial" w:cs="Arial"/>
          <w:sz w:val="24"/>
          <w:szCs w:val="24"/>
        </w:rPr>
        <w:t xml:space="preserve">, </w:t>
      </w:r>
      <w:hyperlink r:id="rId23" w:history="1">
        <w:r>
          <w:rPr>
            <w:rStyle w:val="a3"/>
            <w:rFonts w:ascii="Arial" w:hAnsi="Arial" w:cs="Arial"/>
            <w:sz w:val="24"/>
            <w:szCs w:val="24"/>
          </w:rPr>
          <w:t>33 части 1 статьи 93</w:t>
        </w:r>
      </w:hyperlink>
      <w:r>
        <w:rPr>
          <w:rFonts w:ascii="Arial" w:hAnsi="Arial" w:cs="Arial"/>
          <w:sz w:val="24"/>
          <w:szCs w:val="24"/>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а) лекарственные препараты;</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lastRenderedPageBreak/>
        <w:t xml:space="preserve">б) товары, работы или услуги на сумму, не превышающую 100 тыс. рублей (в случае заключения заказчиком контракта в соответствии с </w:t>
      </w:r>
      <w:hyperlink r:id="rId24" w:history="1">
        <w:r>
          <w:rPr>
            <w:rStyle w:val="a3"/>
            <w:rFonts w:ascii="Arial" w:hAnsi="Arial" w:cs="Arial"/>
            <w:sz w:val="24"/>
            <w:szCs w:val="24"/>
          </w:rPr>
          <w:t>пунктом 4 части 1 статьи 93</w:t>
        </w:r>
      </w:hyperlink>
      <w:r>
        <w:rPr>
          <w:rFonts w:ascii="Arial" w:hAnsi="Arial" w:cs="Arial"/>
          <w:sz w:val="24"/>
          <w:szCs w:val="24"/>
        </w:rPr>
        <w:t xml:space="preserve"> Федерального закона);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в) товары, работы или услуги на сумму, не превышающую 400 тыс. рублей (в случае заключения заказчиком контракта в соответствии с </w:t>
      </w:r>
      <w:hyperlink r:id="rId25" w:history="1">
        <w:r>
          <w:rPr>
            <w:rStyle w:val="a3"/>
            <w:rFonts w:ascii="Arial" w:hAnsi="Arial" w:cs="Arial"/>
            <w:sz w:val="24"/>
            <w:szCs w:val="24"/>
          </w:rPr>
          <w:t>пунктом 5 части 1 статьи 93</w:t>
        </w:r>
      </w:hyperlink>
      <w:r>
        <w:rPr>
          <w:rFonts w:ascii="Arial" w:hAnsi="Arial" w:cs="Arial"/>
          <w:sz w:val="24"/>
          <w:szCs w:val="24"/>
        </w:rPr>
        <w:t xml:space="preserve"> Федерального закона);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26" w:history="1">
        <w:r>
          <w:rPr>
            <w:rStyle w:val="a3"/>
            <w:rFonts w:ascii="Arial" w:hAnsi="Arial" w:cs="Arial"/>
            <w:sz w:val="24"/>
            <w:szCs w:val="24"/>
          </w:rPr>
          <w:t>пунктом 26 части 1 статьи 93</w:t>
        </w:r>
      </w:hyperlink>
      <w:r>
        <w:rPr>
          <w:rFonts w:ascii="Arial" w:hAnsi="Arial" w:cs="Arial"/>
          <w:sz w:val="24"/>
          <w:szCs w:val="24"/>
        </w:rPr>
        <w:t xml:space="preserve"> Федерального закона);</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д) преподавательские услуги, оказываемые физическими лицами;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е) услуги экскурсовода (гида), оказываемые физическими лицами.</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 xml:space="preserve">12. </w:t>
      </w:r>
      <w:hyperlink r:id="rId27" w:anchor="Par112" w:history="1">
        <w:r>
          <w:rPr>
            <w:rStyle w:val="a3"/>
            <w:rFonts w:ascii="Arial" w:hAnsi="Arial" w:cs="Arial"/>
            <w:sz w:val="24"/>
            <w:szCs w:val="24"/>
          </w:rPr>
          <w:t>Форма</w:t>
        </w:r>
      </w:hyperlink>
      <w:r>
        <w:rPr>
          <w:rFonts w:ascii="Arial" w:hAnsi="Arial" w:cs="Arial"/>
          <w:sz w:val="24"/>
          <w:szCs w:val="24"/>
        </w:rPr>
        <w:t xml:space="preserve"> плана закупок товаров, работ, услуг для обеспечения нужд муниципального района Благовещенский район Республики Башкортостан на 20__ финансовый год и на плановый период 20__ и 20__ годов с учетом дополнительных сведений приведена в приложении к настоящему Порядку.</w:t>
      </w:r>
    </w:p>
    <w:p w:rsidR="00F31B90" w:rsidRDefault="00F31B90" w:rsidP="00F31B90">
      <w:pPr>
        <w:widowControl w:val="0"/>
        <w:autoSpaceDE w:val="0"/>
        <w:autoSpaceDN w:val="0"/>
        <w:adjustRightInd w:val="0"/>
        <w:spacing w:after="0"/>
        <w:ind w:firstLine="851"/>
        <w:jc w:val="both"/>
        <w:rPr>
          <w:rFonts w:ascii="Arial" w:hAnsi="Arial" w:cs="Arial"/>
          <w:sz w:val="24"/>
          <w:szCs w:val="24"/>
        </w:rPr>
      </w:pPr>
      <w:r>
        <w:rPr>
          <w:rFonts w:ascii="Arial" w:hAnsi="Arial" w:cs="Arial"/>
          <w:sz w:val="24"/>
          <w:szCs w:val="24"/>
        </w:rPr>
        <w:t>13. Формирование и ведение планов закупок осуществляются посредством информационной системы в сфере закупок товаров, работ, услуг для обеспечения нужд муниципального района Благовещенский район Республики Башкортостан с момента ее создания и введения в эксплуатацию.</w:t>
      </w:r>
    </w:p>
    <w:p w:rsidR="00F31B90" w:rsidRDefault="00F31B90" w:rsidP="00F31B90">
      <w:pPr>
        <w:pStyle w:val="a4"/>
        <w:spacing w:before="0" w:beforeAutospacing="0" w:after="0" w:afterAutospacing="0"/>
        <w:ind w:right="-2"/>
        <w:jc w:val="both"/>
        <w:rPr>
          <w:rFonts w:ascii="Arial" w:hAnsi="Arial" w:cs="Arial"/>
        </w:rPr>
      </w:pPr>
    </w:p>
    <w:p w:rsidR="00F31B90" w:rsidRDefault="00F31B90" w:rsidP="00F31B90">
      <w:pPr>
        <w:spacing w:after="0"/>
        <w:rPr>
          <w:rFonts w:ascii="Arial" w:hAnsi="Arial" w:cs="Arial"/>
          <w:sz w:val="24"/>
          <w:szCs w:val="24"/>
        </w:rPr>
      </w:pPr>
    </w:p>
    <w:p w:rsidR="00F31B90" w:rsidRDefault="00F31B90" w:rsidP="00F31B90">
      <w:pPr>
        <w:spacing w:after="0"/>
        <w:rPr>
          <w:rFonts w:ascii="Arial" w:hAnsi="Arial" w:cs="Arial"/>
          <w:sz w:val="24"/>
          <w:szCs w:val="24"/>
        </w:rPr>
      </w:pPr>
    </w:p>
    <w:p w:rsidR="00F31B90" w:rsidRDefault="00F31B90" w:rsidP="00F31B90">
      <w:pPr>
        <w:spacing w:after="0"/>
        <w:rPr>
          <w:rFonts w:ascii="Arial" w:hAnsi="Arial" w:cs="Arial"/>
          <w:sz w:val="24"/>
          <w:szCs w:val="24"/>
        </w:rPr>
      </w:pPr>
    </w:p>
    <w:p w:rsidR="00F31B90" w:rsidRDefault="00F31B90" w:rsidP="00F31B90">
      <w:pPr>
        <w:spacing w:after="0"/>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rPr>
          <w:rFonts w:ascii="Arial" w:hAnsi="Arial" w:cs="Arial"/>
          <w:sz w:val="24"/>
          <w:szCs w:val="24"/>
        </w:rPr>
      </w:pPr>
    </w:p>
    <w:p w:rsidR="00F31B90" w:rsidRDefault="00F31B90" w:rsidP="00F31B90">
      <w:pPr>
        <w:jc w:val="both"/>
        <w:rPr>
          <w:rFonts w:ascii="Arial" w:hAnsi="Arial" w:cs="Arial"/>
          <w:sz w:val="24"/>
          <w:szCs w:val="24"/>
        </w:rPr>
      </w:pPr>
    </w:p>
    <w:p w:rsidR="00F31B90" w:rsidRDefault="00F31B90" w:rsidP="00F31B90">
      <w:pPr>
        <w:jc w:val="both"/>
        <w:rPr>
          <w:rFonts w:ascii="Arial" w:hAnsi="Arial" w:cs="Arial"/>
          <w:sz w:val="24"/>
          <w:szCs w:val="24"/>
        </w:rPr>
      </w:pPr>
    </w:p>
    <w:p w:rsidR="001E75BC" w:rsidRPr="00F31B90" w:rsidRDefault="001E75BC">
      <w:pPr>
        <w:rPr>
          <w:rFonts w:ascii="Times New Roman" w:hAnsi="Times New Roman" w:cs="Times New Roman"/>
          <w:sz w:val="28"/>
          <w:szCs w:val="28"/>
        </w:rPr>
      </w:pPr>
    </w:p>
    <w:sectPr w:rsidR="001E75BC" w:rsidRPr="00F31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1B90"/>
    <w:rsid w:val="001E75BC"/>
    <w:rsid w:val="00F31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1B90"/>
    <w:rPr>
      <w:color w:val="0000FF"/>
      <w:u w:val="single"/>
    </w:rPr>
  </w:style>
  <w:style w:type="paragraph" w:styleId="a4">
    <w:name w:val="Normal (Web)"/>
    <w:basedOn w:val="a"/>
    <w:uiPriority w:val="99"/>
    <w:semiHidden/>
    <w:unhideWhenUsed/>
    <w:rsid w:val="00F31B9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31B90"/>
    <w:pPr>
      <w:ind w:left="720"/>
      <w:contextualSpacing/>
    </w:pPr>
  </w:style>
  <w:style w:type="paragraph" w:customStyle="1" w:styleId="ConsNonformat">
    <w:name w:val="ConsNonformat"/>
    <w:uiPriority w:val="99"/>
    <w:rsid w:val="00F31B9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701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7F9733F99D5083B948EC2F262F6750828CCA5490B5AA4B0ED89F5FApC74D" TargetMode="External"/><Relationship Id="rId13" Type="http://schemas.openxmlformats.org/officeDocument/2006/relationships/hyperlink" Target="consultantplus://offline/ref=80C7F9733F99D5083B948EC2F262F675082ACBA44E0B5AA4B0ED89F5FAC47AED11E9C9DE320E7CDBp97FD" TargetMode="External"/><Relationship Id="rId18" Type="http://schemas.openxmlformats.org/officeDocument/2006/relationships/hyperlink" Target="consultantplus://offline/ref=80C7F9733F99D5083B948EC2F262F6750828CCA5490B5AA4B0ED89F5FAC47AED11E9C9DE320E7DDDp97DD" TargetMode="External"/><Relationship Id="rId26" Type="http://schemas.openxmlformats.org/officeDocument/2006/relationships/hyperlink" Target="consultantplus://offline/ref=80C7F9733F99D5083B948EC2F262F6750828CCA5490B5AA4B0ED89F5FAC47AED11E9C9DE320F7ED2p97CD" TargetMode="External"/><Relationship Id="rId3" Type="http://schemas.openxmlformats.org/officeDocument/2006/relationships/webSettings" Target="webSettings.xml"/><Relationship Id="rId21" Type="http://schemas.openxmlformats.org/officeDocument/2006/relationships/hyperlink" Target="consultantplus://offline/ref=80C7F9733F99D5083B948EC2F262F6750828CCA5490B5AA4B0ED89F5FAC47AED11E9C9DE320F75DFp977D" TargetMode="External"/><Relationship Id="rId7" Type="http://schemas.openxmlformats.org/officeDocument/2006/relationships/hyperlink" Target="file:///C:\Documents%20and%20Settings\&#1040;&#1076;&#1084;&#1080;&#1085;&#1080;&#1089;&#1090;&#1088;&#1072;&#1090;&#1086;&#1088;\Local%20Settings\Application%20Data\Opera\Opera\temporary_downloads\&#1086;&#1090;&#1074;&#1077;&#1090;%20&#1087;&#1086;%20&#1082;&#1086;&#1085;&#1090;&#1088;&#1072;&#1082;&#1090;&#1085;&#1086;&#1081;%20&#1089;&#1080;&#1089;&#1090;&#1077;&#1084;&#1077;.doc" TargetMode="External"/><Relationship Id="rId12" Type="http://schemas.openxmlformats.org/officeDocument/2006/relationships/hyperlink" Target="consultantplus://offline/ref=80C7F9733F99D5083B948EC2F262F6750828CCA5490B5AA4B0ED89F5FAC47AED11E9C9DE320E7EDCp97AD" TargetMode="External"/><Relationship Id="rId17" Type="http://schemas.openxmlformats.org/officeDocument/2006/relationships/hyperlink" Target="consultantplus://offline/ref=80C7F9733F99D5083B948EC2F262F6750828CCA5490B5AA4B0ED89F5FAC47AED11E9C9DE320E7DD2p97BD" TargetMode="External"/><Relationship Id="rId25" Type="http://schemas.openxmlformats.org/officeDocument/2006/relationships/hyperlink" Target="consultantplus://offline/ref=80C7F9733F99D5083B948EC2F262F6750828CCA5490B5AA4B0ED89F5FAC47AED11E9C9DE320F75DFp977D" TargetMode="External"/><Relationship Id="rId2" Type="http://schemas.openxmlformats.org/officeDocument/2006/relationships/settings" Target="settings.xml"/><Relationship Id="rId16" Type="http://schemas.openxmlformats.org/officeDocument/2006/relationships/hyperlink" Target="consultantplus://offline/ref=80C7F9733F99D5083B948EC2F262F6750828CCA5490B5AA4B0ED89F5FAC47AED11E9C9DE320E7DDBp97ED" TargetMode="External"/><Relationship Id="rId20" Type="http://schemas.openxmlformats.org/officeDocument/2006/relationships/hyperlink" Target="consultantplus://offline/ref=80C7F9733F99D5083B948EC2F262F6750828CCA5490B5AA4B0ED89F5FAC47AED11E9C9DE320F75DFp978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C7F9733F99D5083B948EC2F262F6750828CCA5490B5AA4B0ED89F5FAC47AED11E9C9DE320E7DDBp97ED" TargetMode="External"/><Relationship Id="rId11" Type="http://schemas.openxmlformats.org/officeDocument/2006/relationships/hyperlink" Target="consultantplus://offline/ref=80C7F9733F99D5083B948EC2F262F6750828CCA5490B5AA4B0ED89F5FAC47AED11E9C9DE320F7FDDp979D" TargetMode="External"/><Relationship Id="rId24" Type="http://schemas.openxmlformats.org/officeDocument/2006/relationships/hyperlink" Target="consultantplus://offline/ref=80C7F9733F99D5083B948EC2F262F6750828CCA5490B5AA4B0ED89F5FAC47AED11E9C9DE320F75DFp978D" TargetMode="External"/><Relationship Id="rId5" Type="http://schemas.openxmlformats.org/officeDocument/2006/relationships/hyperlink" Target="file:///C:\Documents%20and%20Settings\&#1040;&#1076;&#1084;&#1080;&#1085;&#1080;&#1089;&#1090;&#1088;&#1072;&#1090;&#1086;&#1088;\Local%20Settings\Application%20Data\Opera\Opera\temporary_downloads\&#1086;&#1090;&#1074;&#1077;&#1090;%20&#1087;&#1086;%20&#1082;&#1086;&#1085;&#1090;&#1088;&#1072;&#1082;&#1090;&#1085;&#1086;&#1081;%20&#1089;&#1080;&#1089;&#1090;&#1077;&#1084;&#1077;.doc" TargetMode="External"/><Relationship Id="rId15" Type="http://schemas.openxmlformats.org/officeDocument/2006/relationships/hyperlink" Target="file:///C:\Documents%20and%20Settings\&#1040;&#1076;&#1084;&#1080;&#1085;&#1080;&#1089;&#1090;&#1088;&#1072;&#1090;&#1086;&#1088;\Local%20Settings\Application%20Data\Opera\Opera\temporary_downloads\&#1086;&#1090;&#1074;&#1077;&#1090;%20&#1087;&#1086;%20&#1082;&#1086;&#1085;&#1090;&#1088;&#1072;&#1082;&#1090;&#1085;&#1086;&#1081;%20&#1089;&#1080;&#1089;&#1090;&#1077;&#1084;&#1077;.doc" TargetMode="External"/><Relationship Id="rId23" Type="http://schemas.openxmlformats.org/officeDocument/2006/relationships/hyperlink" Target="consultantplus://offline/ref=80C7F9733F99D5083B948EC2F262F6750828CCA5490B5AA4B0ED89F5FAC47AED11E9C9DE320F7BD2p977D" TargetMode="External"/><Relationship Id="rId28" Type="http://schemas.openxmlformats.org/officeDocument/2006/relationships/fontTable" Target="fontTable.xml"/><Relationship Id="rId10" Type="http://schemas.openxmlformats.org/officeDocument/2006/relationships/hyperlink" Target="consultantplus://offline/ref=80C7F9733F99D5083B948EC2F262F6750828CCA5490B5AA4B0ED89F5FAC47AED11E9C9DE320E7DDDp97CD" TargetMode="External"/><Relationship Id="rId19" Type="http://schemas.openxmlformats.org/officeDocument/2006/relationships/hyperlink" Target="consultantplus://offline/ref=80C7F9733F99D5083B948EC2F262F6750828CCA5490B5AA4B0ED89F5FAC47AED11E9C9DDp375D" TargetMode="External"/><Relationship Id="rId4" Type="http://schemas.openxmlformats.org/officeDocument/2006/relationships/hyperlink" Target="consultantplus://offline/ref=80C7F9733F99D5083B948EC2F262F6750828CCA5490B5AA4B0ED89F5FAC47AED11E9C9DE320E7DDFp97ED" TargetMode="External"/><Relationship Id="rId9" Type="http://schemas.openxmlformats.org/officeDocument/2006/relationships/hyperlink" Target="consultantplus://offline/ref=80C7F9733F99D5083B948EC2F262F6750828CCA5490B5AA4B0ED89F5FAC47AED11E9C9DE320E7DDBp97ED" TargetMode="External"/><Relationship Id="rId14" Type="http://schemas.openxmlformats.org/officeDocument/2006/relationships/hyperlink" Target="consultantplus://offline/ref=80C7F9733F99D5083B948EC2F262F675082ACBA44E0B5AA4B0ED89F5FAC47AED11E9C9DE320E7CDBp97FD" TargetMode="External"/><Relationship Id="rId22" Type="http://schemas.openxmlformats.org/officeDocument/2006/relationships/hyperlink" Target="consultantplus://offline/ref=80C7F9733F99D5083B948EC2F262F6750828CCA5490B5AA4B0ED89F5FAC47AED11E9C9DE320F7ED2p97CD" TargetMode="External"/><Relationship Id="rId27" Type="http://schemas.openxmlformats.org/officeDocument/2006/relationships/hyperlink" Target="file:///C:\Documents%20and%20Settings\&#1040;&#1076;&#1084;&#1080;&#1085;&#1080;&#1089;&#1090;&#1088;&#1072;&#1090;&#1086;&#1088;\Local%20Settings\Application%20Data\Opera\Opera\temporary_downloads\&#1086;&#1090;&#1074;&#1077;&#1090;%20&#1087;&#1086;%20&#1082;&#1086;&#1085;&#1090;&#1088;&#1072;&#1082;&#1090;&#1085;&#1086;&#1081;%20&#1089;&#1080;&#1089;&#1090;&#1077;&#1084;&#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14971</Characters>
  <Application>Microsoft Office Word</Application>
  <DocSecurity>0</DocSecurity>
  <Lines>124</Lines>
  <Paragraphs>35</Paragraphs>
  <ScaleCrop>false</ScaleCrop>
  <Company>Reanimator Extreme Edition</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2016-04-27T12:21:00Z</dcterms:created>
  <dcterms:modified xsi:type="dcterms:W3CDTF">2016-04-27T12:21:00Z</dcterms:modified>
</cp:coreProperties>
</file>