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2A277A" w:rsidTr="002A277A">
        <w:trPr>
          <w:trHeight w:val="2410"/>
        </w:trPr>
        <w:tc>
          <w:tcPr>
            <w:tcW w:w="4427" w:type="dxa"/>
            <w:tcBorders>
              <w:top w:val="nil"/>
              <w:left w:val="nil"/>
              <w:bottom w:val="double" w:sz="12" w:space="0" w:color="auto"/>
              <w:right w:val="nil"/>
            </w:tcBorders>
          </w:tcPr>
          <w:p w:rsidR="002A277A" w:rsidRDefault="00903E7D">
            <w:pPr>
              <w:pStyle w:val="a5"/>
              <w:spacing w:after="0" w:line="240" w:lineRule="auto"/>
              <w:ind w:left="0"/>
              <w:jc w:val="center"/>
              <w:rPr>
                <w:rFonts w:ascii="Times New Roman" w:eastAsiaTheme="minorEastAsia" w:hAnsi="Times New Roman" w:cs="Times New Roman"/>
                <w:lang w:eastAsia="ru-RU"/>
              </w:rPr>
            </w:pPr>
            <w:r w:rsidRPr="00903E7D">
              <w:rPr>
                <w:rFonts w:eastAsiaTheme="minorEastAsia"/>
                <w:lang w:eastAsia="ru-RU"/>
              </w:rP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58240;mso-wrap-style:none" filled="f" stroked="f">
                  <v:textbox style="mso-next-textbox:#_x0000_s1028;mso-fit-shape-to-text:t">
                    <w:txbxContent>
                      <w:p w:rsidR="00DA2633" w:rsidRDefault="00DA2633" w:rsidP="002A277A">
                        <w:r>
                          <w:rPr>
                            <w:noProof/>
                            <w:sz w:val="20"/>
                            <w:szCs w:val="20"/>
                          </w:rPr>
                          <w:drawing>
                            <wp:inline distT="0" distB="0" distL="0" distR="0">
                              <wp:extent cx="933450" cy="1162050"/>
                              <wp:effectExtent l="19050" t="0" r="0" b="0"/>
                              <wp:docPr id="2"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6"/>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2A277A">
              <w:rPr>
                <w:rFonts w:ascii="Times New Roman" w:eastAsiaTheme="minorEastAsia" w:hAnsi="Times New Roman" w:cs="Times New Roman"/>
                <w:lang w:eastAsia="ru-RU"/>
              </w:rPr>
              <w:t>Баш</w:t>
            </w:r>
            <w:proofErr w:type="gramStart"/>
            <w:r w:rsidR="002A277A">
              <w:rPr>
                <w:rFonts w:ascii="Times New Roman" w:eastAsiaTheme="minorEastAsia" w:hAnsi="Times New Roman" w:cs="Times New Roman"/>
                <w:lang w:val="en-US" w:eastAsia="ru-RU"/>
              </w:rPr>
              <w:t>k</w:t>
            </w:r>
            <w:proofErr w:type="spellStart"/>
            <w:proofErr w:type="gramEnd"/>
            <w:r w:rsidR="002A277A">
              <w:rPr>
                <w:rFonts w:ascii="Times New Roman" w:eastAsiaTheme="minorEastAsia" w:hAnsi="Times New Roman" w:cs="Times New Roman"/>
                <w:lang w:eastAsia="ru-RU"/>
              </w:rPr>
              <w:t>ортостан</w:t>
            </w:r>
            <w:proofErr w:type="spellEnd"/>
            <w:r w:rsidR="002A277A">
              <w:rPr>
                <w:rFonts w:ascii="Times New Roman" w:eastAsiaTheme="minorEastAsia" w:hAnsi="Times New Roman" w:cs="Times New Roman"/>
                <w:lang w:eastAsia="ru-RU"/>
              </w:rPr>
              <w:t xml:space="preserve"> Республикаһының Хәйбулла районы </w:t>
            </w:r>
            <w:proofErr w:type="spellStart"/>
            <w:r w:rsidR="002A277A">
              <w:rPr>
                <w:rFonts w:ascii="Times New Roman" w:eastAsiaTheme="minorEastAsia" w:hAnsi="Times New Roman" w:cs="Times New Roman"/>
                <w:lang w:eastAsia="ru-RU"/>
              </w:rPr>
              <w:t>муниципаль</w:t>
            </w:r>
            <w:proofErr w:type="spellEnd"/>
            <w:r w:rsidR="002A277A">
              <w:rPr>
                <w:rFonts w:ascii="Times New Roman" w:eastAsiaTheme="minorEastAsia" w:hAnsi="Times New Roman" w:cs="Times New Roman"/>
                <w:lang w:eastAsia="ru-RU"/>
              </w:rPr>
              <w:t xml:space="preserve"> районының</w:t>
            </w:r>
          </w:p>
          <w:p w:rsidR="002A277A" w:rsidRDefault="002A277A">
            <w:pPr>
              <w:pStyle w:val="a5"/>
              <w:spacing w:after="0" w:line="240" w:lineRule="auto"/>
              <w:ind w:left="0"/>
              <w:jc w:val="center"/>
              <w:rPr>
                <w:rFonts w:ascii="Times New Roman" w:eastAsiaTheme="minorEastAsia" w:hAnsi="Times New Roman" w:cs="Times New Roman"/>
                <w:lang w:eastAsia="ru-RU"/>
              </w:rPr>
            </w:pPr>
            <w:r>
              <w:rPr>
                <w:rFonts w:ascii="Times New Roman" w:eastAsiaTheme="minorEastAsia" w:hAnsi="Times New Roman" w:cs="Times New Roman"/>
                <w:sz w:val="28"/>
                <w:szCs w:val="28"/>
                <w:lang w:val="en-US" w:eastAsia="ru-RU"/>
              </w:rPr>
              <w:t>h</w:t>
            </w:r>
            <w:proofErr w:type="spellStart"/>
            <w:r>
              <w:rPr>
                <w:rFonts w:ascii="Times New Roman" w:eastAsiaTheme="minorEastAsia" w:hAnsi="Times New Roman" w:cs="Times New Roman"/>
                <w:lang w:eastAsia="ru-RU"/>
              </w:rPr>
              <w:t>амар</w:t>
            </w:r>
            <w:proofErr w:type="spellEnd"/>
            <w:r>
              <w:rPr>
                <w:rFonts w:ascii="Times New Roman" w:eastAsiaTheme="minorEastAsia" w:hAnsi="Times New Roman" w:cs="Times New Roman"/>
                <w:lang w:eastAsia="ru-RU"/>
              </w:rPr>
              <w:t xml:space="preserve"> </w:t>
            </w:r>
            <w:proofErr w:type="spellStart"/>
            <w:r>
              <w:rPr>
                <w:rFonts w:ascii="Times New Roman" w:eastAsiaTheme="minorEastAsia" w:hAnsi="Times New Roman" w:cs="Times New Roman"/>
                <w:lang w:eastAsia="ru-RU"/>
              </w:rPr>
              <w:t>ауыл</w:t>
            </w:r>
            <w:proofErr w:type="spellEnd"/>
            <w:r>
              <w:rPr>
                <w:rFonts w:ascii="Times New Roman" w:eastAsiaTheme="minorEastAsia" w:hAnsi="Times New Roman" w:cs="Times New Roman"/>
                <w:lang w:eastAsia="ru-RU"/>
              </w:rPr>
              <w:t xml:space="preserve"> советы</w:t>
            </w:r>
          </w:p>
          <w:p w:rsidR="002A277A" w:rsidRDefault="002A277A">
            <w:pPr>
              <w:pStyle w:val="a5"/>
              <w:spacing w:after="0" w:line="240" w:lineRule="auto"/>
              <w:ind w:left="0"/>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ауыл</w:t>
            </w:r>
            <w:proofErr w:type="spellEnd"/>
            <w:r>
              <w:rPr>
                <w:rFonts w:ascii="Times New Roman" w:eastAsiaTheme="minorEastAsia" w:hAnsi="Times New Roman" w:cs="Times New Roman"/>
                <w:lang w:eastAsia="ru-RU"/>
              </w:rPr>
              <w:t xml:space="preserve"> билә</w:t>
            </w:r>
            <w:proofErr w:type="gramStart"/>
            <w:r>
              <w:rPr>
                <w:rFonts w:ascii="Times New Roman" w:eastAsiaTheme="minorEastAsia" w:hAnsi="Times New Roman" w:cs="Times New Roman"/>
                <w:lang w:eastAsia="ru-RU"/>
              </w:rPr>
              <w:t>м</w:t>
            </w:r>
            <w:proofErr w:type="gramEnd"/>
            <w:r>
              <w:rPr>
                <w:rFonts w:ascii="Times New Roman" w:eastAsiaTheme="minorEastAsia" w:hAnsi="Times New Roman" w:cs="Times New Roman"/>
                <w:lang w:eastAsia="ru-RU"/>
              </w:rPr>
              <w:t>әһе хакимиәте</w:t>
            </w:r>
          </w:p>
          <w:p w:rsidR="002A277A" w:rsidRDefault="002A277A">
            <w:pPr>
              <w:spacing w:after="0"/>
              <w:jc w:val="center"/>
              <w:rPr>
                <w:rFonts w:ascii="Times New Roman" w:eastAsiaTheme="minorHAnsi" w:hAnsi="Times New Roman" w:cs="Times New Roman"/>
                <w:b/>
                <w:sz w:val="16"/>
                <w:szCs w:val="16"/>
                <w:lang w:val="be-BY" w:eastAsia="en-US"/>
              </w:rPr>
            </w:pPr>
          </w:p>
          <w:p w:rsidR="002A277A" w:rsidRDefault="002A277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Шәhит Худайбирзин урамы, 1,</w:t>
            </w:r>
          </w:p>
          <w:p w:rsidR="002A277A" w:rsidRDefault="002A277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 Һамар  ауылы,453822</w:t>
            </w:r>
          </w:p>
          <w:p w:rsidR="002A277A" w:rsidRDefault="002A277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8(34758)2-4</w:t>
            </w:r>
            <w:r>
              <w:rPr>
                <w:rFonts w:ascii="Times New Roman" w:hAnsi="Times New Roman" w:cs="Times New Roman"/>
                <w:sz w:val="18"/>
                <w:szCs w:val="18"/>
              </w:rPr>
              <w:t>2</w:t>
            </w:r>
            <w:r>
              <w:rPr>
                <w:rFonts w:ascii="Times New Roman" w:hAnsi="Times New Roman" w:cs="Times New Roman"/>
                <w:sz w:val="18"/>
                <w:szCs w:val="18"/>
                <w:lang w:val="be-BY"/>
              </w:rPr>
              <w:t>-</w:t>
            </w:r>
            <w:r>
              <w:rPr>
                <w:rFonts w:ascii="Times New Roman" w:hAnsi="Times New Roman" w:cs="Times New Roman"/>
                <w:sz w:val="18"/>
                <w:szCs w:val="18"/>
              </w:rPr>
              <w:t>42</w:t>
            </w:r>
          </w:p>
          <w:p w:rsidR="002A277A" w:rsidRDefault="002A277A">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2A277A" w:rsidRDefault="002A277A">
            <w:pPr>
              <w:spacing w:after="0"/>
              <w:jc w:val="center"/>
              <w:rPr>
                <w:rFonts w:ascii="B7BOS" w:hAnsi="B7BOS"/>
                <w:sz w:val="20"/>
                <w:szCs w:val="24"/>
                <w:lang w:val="sq-AL" w:eastAsia="en-US"/>
              </w:rPr>
            </w:pPr>
          </w:p>
        </w:tc>
        <w:tc>
          <w:tcPr>
            <w:tcW w:w="1261" w:type="dxa"/>
            <w:tcBorders>
              <w:top w:val="nil"/>
              <w:left w:val="nil"/>
              <w:bottom w:val="double" w:sz="12" w:space="0" w:color="auto"/>
              <w:right w:val="nil"/>
            </w:tcBorders>
            <w:hideMark/>
          </w:tcPr>
          <w:p w:rsidR="002A277A" w:rsidRDefault="00903E7D">
            <w:pPr>
              <w:jc w:val="center"/>
              <w:rPr>
                <w:sz w:val="24"/>
                <w:szCs w:val="24"/>
                <w:lang w:val="be-BY" w:eastAsia="en-US"/>
              </w:rPr>
            </w:pPr>
            <w:r w:rsidRPr="00903E7D">
              <w:rPr>
                <w:sz w:val="24"/>
                <w:szCs w:val="24"/>
                <w:lang w:val="be-BY"/>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2A277A" w:rsidRDefault="002A277A">
            <w:pPr>
              <w:pStyle w:val="a5"/>
              <w:spacing w:after="0" w:line="240" w:lineRule="auto"/>
              <w:ind w:left="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Администрация сельского поселения Самарский сельсовет муниципального района </w:t>
            </w:r>
            <w:proofErr w:type="spellStart"/>
            <w:r>
              <w:rPr>
                <w:rFonts w:ascii="Times New Roman" w:eastAsiaTheme="minorEastAsia" w:hAnsi="Times New Roman" w:cs="Times New Roman"/>
                <w:lang w:eastAsia="ru-RU"/>
              </w:rPr>
              <w:t>Хайбуллинский</w:t>
            </w:r>
            <w:proofErr w:type="spellEnd"/>
            <w:r>
              <w:rPr>
                <w:rFonts w:ascii="Times New Roman" w:eastAsiaTheme="minorEastAsia" w:hAnsi="Times New Roman" w:cs="Times New Roman"/>
                <w:lang w:eastAsia="ru-RU"/>
              </w:rPr>
              <w:t xml:space="preserve"> район</w:t>
            </w:r>
          </w:p>
          <w:p w:rsidR="002A277A" w:rsidRDefault="002A277A">
            <w:pPr>
              <w:pStyle w:val="a5"/>
              <w:spacing w:after="0" w:line="240" w:lineRule="auto"/>
              <w:ind w:left="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Республики Башкортостан</w:t>
            </w:r>
          </w:p>
          <w:p w:rsidR="002A277A" w:rsidRDefault="002A277A">
            <w:pPr>
              <w:spacing w:after="0" w:line="240" w:lineRule="auto"/>
              <w:jc w:val="center"/>
              <w:rPr>
                <w:rFonts w:eastAsiaTheme="minorHAnsi"/>
                <w:b/>
                <w:sz w:val="16"/>
                <w:szCs w:val="16"/>
                <w:lang w:val="be-BY" w:eastAsia="en-US"/>
              </w:rPr>
            </w:pPr>
          </w:p>
          <w:p w:rsidR="002A277A" w:rsidRDefault="002A277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4538</w:t>
            </w:r>
            <w:r>
              <w:rPr>
                <w:rFonts w:ascii="Times New Roman" w:hAnsi="Times New Roman" w:cs="Times New Roman"/>
                <w:sz w:val="18"/>
                <w:szCs w:val="18"/>
              </w:rPr>
              <w:t>22</w:t>
            </w:r>
            <w:r>
              <w:rPr>
                <w:rFonts w:ascii="Times New Roman" w:hAnsi="Times New Roman" w:cs="Times New Roman"/>
                <w:sz w:val="18"/>
                <w:szCs w:val="18"/>
                <w:lang w:val="be-BY"/>
              </w:rPr>
              <w:t xml:space="preserve">,село </w:t>
            </w:r>
            <w:r>
              <w:rPr>
                <w:rFonts w:ascii="Times New Roman" w:hAnsi="Times New Roman" w:cs="Times New Roman"/>
                <w:sz w:val="18"/>
                <w:szCs w:val="18"/>
              </w:rPr>
              <w:t>Самарское</w:t>
            </w:r>
            <w:r>
              <w:rPr>
                <w:rFonts w:ascii="Times New Roman" w:hAnsi="Times New Roman" w:cs="Times New Roman"/>
                <w:sz w:val="18"/>
                <w:szCs w:val="18"/>
                <w:lang w:val="be-BY"/>
              </w:rPr>
              <w:t xml:space="preserve">, </w:t>
            </w:r>
          </w:p>
          <w:p w:rsidR="002A277A" w:rsidRDefault="002A277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ул.Шагита  Худайбердина,1</w:t>
            </w:r>
          </w:p>
          <w:p w:rsidR="002A277A" w:rsidRDefault="002A277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w:t>
            </w:r>
            <w:r>
              <w:rPr>
                <w:rFonts w:ascii="Times New Roman" w:hAnsi="Times New Roman" w:cs="Times New Roman"/>
                <w:sz w:val="18"/>
                <w:szCs w:val="18"/>
              </w:rPr>
              <w:t>42</w:t>
            </w:r>
            <w:r>
              <w:rPr>
                <w:rFonts w:ascii="Times New Roman" w:hAnsi="Times New Roman" w:cs="Times New Roman"/>
                <w:sz w:val="18"/>
                <w:szCs w:val="18"/>
                <w:lang w:val="be-BY"/>
              </w:rPr>
              <w:t>-</w:t>
            </w:r>
            <w:r>
              <w:rPr>
                <w:rFonts w:ascii="Times New Roman" w:hAnsi="Times New Roman" w:cs="Times New Roman"/>
                <w:sz w:val="18"/>
                <w:szCs w:val="18"/>
              </w:rPr>
              <w:t>42</w:t>
            </w:r>
          </w:p>
          <w:p w:rsidR="002A277A" w:rsidRDefault="002A277A">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2A277A" w:rsidRDefault="002A277A">
            <w:pPr>
              <w:spacing w:after="0"/>
              <w:jc w:val="center"/>
              <w:rPr>
                <w:sz w:val="20"/>
                <w:szCs w:val="24"/>
                <w:lang w:val="sq-AL" w:eastAsia="en-US"/>
              </w:rPr>
            </w:pPr>
          </w:p>
        </w:tc>
      </w:tr>
    </w:tbl>
    <w:p w:rsidR="002A277A" w:rsidRDefault="002A277A" w:rsidP="00DB4AC5">
      <w:pPr>
        <w:pStyle w:val="a5"/>
        <w:tabs>
          <w:tab w:val="center" w:pos="4677"/>
          <w:tab w:val="right" w:pos="9355"/>
        </w:tabs>
        <w:spacing w:after="0"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2A277A" w:rsidRDefault="002A277A" w:rsidP="002A277A">
      <w:pPr>
        <w:pStyle w:val="a5"/>
        <w:tabs>
          <w:tab w:val="center" w:pos="4677"/>
          <w:tab w:val="right" w:pos="9355"/>
        </w:tabs>
        <w:spacing w:after="0" w:line="360" w:lineRule="auto"/>
        <w:ind w:left="0"/>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8"/>
          <w:lang w:eastAsia="ru-RU"/>
        </w:rPr>
        <w:t>№ 64                                                                                   от 19 апреля 2019 года</w:t>
      </w:r>
      <w:r>
        <w:rPr>
          <w:rFonts w:ascii="Times New Roman" w:eastAsia="Times New Roman" w:hAnsi="Times New Roman" w:cs="Times New Roman"/>
          <w:b/>
          <w:sz w:val="28"/>
          <w:szCs w:val="24"/>
          <w:lang w:eastAsia="ru-RU"/>
        </w:rPr>
        <w:t xml:space="preserve"> </w:t>
      </w:r>
    </w:p>
    <w:p w:rsidR="002A277A" w:rsidRDefault="002A277A" w:rsidP="002A27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Администрации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2A277A" w:rsidRDefault="002A277A" w:rsidP="002A277A">
      <w:pPr>
        <w:widowControl w:val="0"/>
        <w:autoSpaceDE w:val="0"/>
        <w:autoSpaceDN w:val="0"/>
        <w:adjustRightInd w:val="0"/>
        <w:spacing w:after="0" w:line="240" w:lineRule="auto"/>
        <w:ind w:firstLine="851"/>
        <w:jc w:val="center"/>
        <w:rPr>
          <w:b/>
          <w:bCs/>
        </w:rPr>
      </w:pP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2A277A" w:rsidRDefault="002A277A" w:rsidP="002A277A">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ПОСТАНОВЛЯЕТ:</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bCs/>
          <w:sz w:val="28"/>
          <w:szCs w:val="28"/>
          <w:lang w:eastAsia="en-US"/>
        </w:rPr>
      </w:pPr>
      <w:r>
        <w:rPr>
          <w:rFonts w:ascii="Times New Roman" w:hAnsi="Times New Roman" w:cs="Times New Roman"/>
          <w:sz w:val="28"/>
          <w:szCs w:val="28"/>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Pr>
          <w:rFonts w:ascii="Times New Roman" w:hAnsi="Times New Roman" w:cs="Times New Roman"/>
          <w:bCs/>
          <w:sz w:val="28"/>
          <w:szCs w:val="28"/>
        </w:rPr>
        <w:t xml:space="preserve"> на территории </w:t>
      </w:r>
      <w:r>
        <w:rPr>
          <w:rFonts w:ascii="Times New Roman" w:hAnsi="Times New Roman" w:cs="Times New Roman"/>
          <w:sz w:val="28"/>
          <w:szCs w:val="28"/>
        </w:rPr>
        <w:t xml:space="preserve">Администрации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r>
        <w:rPr>
          <w:rFonts w:ascii="Times New Roman" w:hAnsi="Times New Roman" w:cs="Times New Roman"/>
          <w:bCs/>
          <w:sz w:val="28"/>
          <w:szCs w:val="28"/>
        </w:rPr>
        <w:t>.</w:t>
      </w:r>
    </w:p>
    <w:p w:rsidR="002A277A" w:rsidRDefault="002A277A" w:rsidP="002A27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2A277A" w:rsidRDefault="002A277A" w:rsidP="002A277A">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обнародовать  на информационном стенде в здании администрации и на официальном сайте в сети Интернет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p>
    <w:p w:rsidR="002A277A" w:rsidRDefault="002A277A" w:rsidP="00DB4A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DB4AC5" w:rsidRPr="00DB4AC5">
        <w:rPr>
          <w:rFonts w:ascii="Times New Roman" w:hAnsi="Times New Roman" w:cs="Times New Roman"/>
          <w:sz w:val="28"/>
          <w:szCs w:val="28"/>
        </w:rPr>
        <w:t xml:space="preserve">                     </w:t>
      </w:r>
      <w:r>
        <w:rPr>
          <w:rFonts w:ascii="Times New Roman" w:hAnsi="Times New Roman" w:cs="Times New Roman"/>
          <w:sz w:val="28"/>
          <w:szCs w:val="28"/>
        </w:rPr>
        <w:t xml:space="preserve">               Р.Ф.Каримов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lang w:val="en-US"/>
        </w:rPr>
      </w:pPr>
    </w:p>
    <w:p w:rsidR="00DB4AC5" w:rsidRPr="00DB4AC5" w:rsidRDefault="00DB4AC5" w:rsidP="002A277A">
      <w:pPr>
        <w:autoSpaceDE w:val="0"/>
        <w:autoSpaceDN w:val="0"/>
        <w:adjustRightInd w:val="0"/>
        <w:spacing w:after="0" w:line="240" w:lineRule="auto"/>
        <w:ind w:firstLine="709"/>
        <w:jc w:val="both"/>
        <w:rPr>
          <w:rFonts w:ascii="Times New Roman" w:hAnsi="Times New Roman" w:cs="Times New Roman"/>
          <w:sz w:val="28"/>
          <w:szCs w:val="28"/>
          <w:lang w:val="en-US"/>
        </w:rPr>
      </w:pP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A277A" w:rsidRDefault="002A277A" w:rsidP="002A277A">
      <w:pPr>
        <w:tabs>
          <w:tab w:val="left" w:pos="7425"/>
        </w:tabs>
        <w:spacing w:after="0" w:line="240" w:lineRule="auto"/>
        <w:ind w:firstLine="851"/>
        <w:jc w:val="right"/>
        <w:rPr>
          <w:rFonts w:ascii="Times New Roman" w:hAnsi="Times New Roman" w:cs="Times New Roman"/>
          <w:sz w:val="20"/>
          <w:szCs w:val="20"/>
        </w:rPr>
      </w:pPr>
      <w:r>
        <w:rPr>
          <w:rFonts w:ascii="Times New Roman" w:hAnsi="Times New Roman" w:cs="Times New Roman"/>
          <w:sz w:val="20"/>
          <w:szCs w:val="20"/>
        </w:rPr>
        <w:lastRenderedPageBreak/>
        <w:t>Утвержден</w:t>
      </w:r>
    </w:p>
    <w:p w:rsidR="002A277A" w:rsidRDefault="002A277A" w:rsidP="002A277A">
      <w:pPr>
        <w:widowControl w:val="0"/>
        <w:autoSpaceDE w:val="0"/>
        <w:autoSpaceDN w:val="0"/>
        <w:adjustRightInd w:val="0"/>
        <w:spacing w:after="0" w:line="240" w:lineRule="auto"/>
        <w:ind w:firstLine="851"/>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2A277A" w:rsidRDefault="002A277A" w:rsidP="002A27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сельского поселения</w:t>
      </w:r>
    </w:p>
    <w:p w:rsidR="002A277A" w:rsidRDefault="002A277A" w:rsidP="002A27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Самарский сельсовет</w:t>
      </w:r>
    </w:p>
    <w:p w:rsidR="002A277A" w:rsidRDefault="002A277A" w:rsidP="002A27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муниципального района</w:t>
      </w:r>
    </w:p>
    <w:p w:rsidR="002A277A" w:rsidRDefault="002A277A" w:rsidP="002A27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w:t>
      </w:r>
    </w:p>
    <w:p w:rsidR="002A277A" w:rsidRDefault="002A277A" w:rsidP="002A27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Республики Башкортостан</w:t>
      </w:r>
    </w:p>
    <w:p w:rsidR="002A277A" w:rsidRPr="00DB4AC5" w:rsidRDefault="002A277A" w:rsidP="00DB4AC5">
      <w:pPr>
        <w:widowControl w:val="0"/>
        <w:spacing w:after="0" w:line="240" w:lineRule="auto"/>
        <w:contextualSpacing/>
        <w:jc w:val="center"/>
        <w:rPr>
          <w:rFonts w:ascii="Times New Roman" w:hAnsi="Times New Roman" w:cs="Times New Roman"/>
          <w:b/>
          <w:sz w:val="28"/>
          <w:szCs w:val="28"/>
          <w:lang w:val="en-US"/>
        </w:rPr>
      </w:pPr>
      <w:r>
        <w:rPr>
          <w:rFonts w:ascii="Times New Roman" w:hAnsi="Times New Roman" w:cs="Times New Roman"/>
          <w:sz w:val="20"/>
          <w:szCs w:val="20"/>
        </w:rPr>
        <w:t xml:space="preserve"> </w:t>
      </w:r>
    </w:p>
    <w:p w:rsidR="002A277A" w:rsidRDefault="002A277A" w:rsidP="002A27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в Администрации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2A277A" w:rsidRDefault="002A277A" w:rsidP="002A277A">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2A277A" w:rsidRPr="00DB4AC5" w:rsidRDefault="002A277A" w:rsidP="00DB4AC5">
      <w:pPr>
        <w:autoSpaceDE w:val="0"/>
        <w:autoSpaceDN w:val="0"/>
        <w:adjustRightInd w:val="0"/>
        <w:spacing w:after="0" w:line="240" w:lineRule="auto"/>
        <w:ind w:firstLine="709"/>
        <w:jc w:val="center"/>
        <w:outlineLvl w:val="0"/>
        <w:rPr>
          <w:rFonts w:ascii="Times New Roman" w:hAnsi="Times New Roman" w:cs="Times New Roman"/>
          <w:b/>
          <w:bCs/>
          <w:sz w:val="24"/>
          <w:szCs w:val="24"/>
          <w:lang w:val="en-US"/>
        </w:rPr>
      </w:pPr>
      <w:r>
        <w:rPr>
          <w:rFonts w:ascii="Times New Roman" w:hAnsi="Times New Roman" w:cs="Times New Roman"/>
          <w:b/>
          <w:bCs/>
          <w:sz w:val="24"/>
          <w:szCs w:val="24"/>
        </w:rPr>
        <w:t>I. Общие положения</w:t>
      </w:r>
    </w:p>
    <w:p w:rsidR="002A277A" w:rsidRDefault="002A277A" w:rsidP="002A277A">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2A277A" w:rsidRDefault="002A277A" w:rsidP="002A277A">
      <w:pPr>
        <w:pStyle w:val="a5"/>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Pr>
          <w:rFonts w:ascii="Times New Roman" w:hAnsi="Times New Roman" w:cs="Times New Roman"/>
          <w:sz w:val="24"/>
          <w:szCs w:val="24"/>
        </w:rPr>
        <w:t xml:space="preserve"> Российской Федерации в  Администрации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(далее – Административный регламент).</w:t>
      </w:r>
    </w:p>
    <w:p w:rsidR="002A277A" w:rsidRDefault="002A277A" w:rsidP="002A277A">
      <w:pPr>
        <w:pStyle w:val="a5"/>
        <w:autoSpaceDE w:val="0"/>
        <w:autoSpaceDN w:val="0"/>
        <w:adjustRightInd w:val="0"/>
        <w:spacing w:after="0" w:line="240" w:lineRule="auto"/>
        <w:ind w:left="0" w:firstLine="567"/>
        <w:jc w:val="both"/>
        <w:rPr>
          <w:rFonts w:ascii="Times New Roman" w:hAnsi="Times New Roman" w:cs="Times New Roman"/>
          <w:sz w:val="24"/>
          <w:szCs w:val="24"/>
        </w:rPr>
      </w:pPr>
    </w:p>
    <w:p w:rsidR="002A277A" w:rsidRDefault="002A277A" w:rsidP="002A277A">
      <w:pPr>
        <w:pStyle w:val="a5"/>
        <w:autoSpaceDE w:val="0"/>
        <w:autoSpaceDN w:val="0"/>
        <w:adjustRightInd w:val="0"/>
        <w:spacing w:after="0" w:line="240" w:lineRule="auto"/>
        <w:ind w:left="0" w:firstLine="567"/>
        <w:jc w:val="center"/>
        <w:outlineLvl w:val="0"/>
        <w:rPr>
          <w:rFonts w:ascii="Times New Roman" w:hAnsi="Times New Roman" w:cs="Times New Roman"/>
          <w:b/>
          <w:bCs/>
          <w:sz w:val="24"/>
          <w:szCs w:val="24"/>
        </w:rPr>
      </w:pPr>
      <w:r>
        <w:rPr>
          <w:rFonts w:ascii="Times New Roman" w:hAnsi="Times New Roman" w:cs="Times New Roman"/>
          <w:b/>
          <w:bCs/>
          <w:sz w:val="24"/>
          <w:szCs w:val="24"/>
        </w:rPr>
        <w:t>Круг заявителей</w:t>
      </w:r>
    </w:p>
    <w:p w:rsidR="002A277A" w:rsidRDefault="002A277A" w:rsidP="002A277A">
      <w:pPr>
        <w:pStyle w:val="a5"/>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1.2. Заявителями являются правообладатели и наниматели помещений.</w:t>
      </w:r>
    </w:p>
    <w:p w:rsidR="002A277A" w:rsidRDefault="002A277A" w:rsidP="002A277A">
      <w:pPr>
        <w:pStyle w:val="a5"/>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277A" w:rsidRDefault="002A277A" w:rsidP="002A277A">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2A277A" w:rsidRPr="00DB4AC5" w:rsidRDefault="002A277A" w:rsidP="00DB4AC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Требования к порядку информирования о предоставлении муниципальной услуги</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С</w:t>
      </w:r>
      <w:r>
        <w:rPr>
          <w:rFonts w:ascii="Times New Roman" w:hAnsi="Times New Roman" w:cs="Times New Roman"/>
          <w:bCs/>
          <w:sz w:val="24"/>
          <w:szCs w:val="24"/>
        </w:rPr>
        <w:t>правочная информация: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месте нахождения и графике работы </w:t>
      </w:r>
      <w:r>
        <w:rPr>
          <w:rFonts w:ascii="Times New Roman" w:eastAsia="Calibri"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предоставляющего муниципальную услугу, </w:t>
      </w:r>
      <w:r>
        <w:rPr>
          <w:rFonts w:ascii="Times New Roman" w:eastAsia="Calibri" w:hAnsi="Times New Roman" w:cs="Times New Roman"/>
          <w:sz w:val="24"/>
          <w:szCs w:val="24"/>
        </w:rPr>
        <w:t xml:space="preserve">(далее – Администрация, </w:t>
      </w:r>
      <w:r>
        <w:rPr>
          <w:rFonts w:ascii="Times New Roman" w:hAnsi="Times New Roman" w:cs="Times New Roman"/>
          <w:sz w:val="24"/>
          <w:szCs w:val="24"/>
        </w:rPr>
        <w:t>Уполномоченный орган) 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2A277A" w:rsidRDefault="002A277A" w:rsidP="002A277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4"/>
          <w:szCs w:val="24"/>
        </w:rPr>
        <w:t xml:space="preserve">государственных информационных </w:t>
      </w:r>
      <w:r>
        <w:rPr>
          <w:rFonts w:ascii="Times New Roman" w:hAnsi="Times New Roman" w:cs="Times New Roman"/>
          <w:sz w:val="24"/>
          <w:szCs w:val="24"/>
        </w:rPr>
        <w:lastRenderedPageBreak/>
        <w:t>системах «Реестр государственных и муниципальных услуг (функций) Республики Башкортостан» и</w:t>
      </w:r>
      <w:r>
        <w:rPr>
          <w:rFonts w:ascii="Times New Roman" w:hAnsi="Times New Roman" w:cs="Times New Roman"/>
          <w:bCs/>
          <w:sz w:val="24"/>
          <w:szCs w:val="24"/>
        </w:rPr>
        <w:t xml:space="preserve"> «</w:t>
      </w:r>
      <w:r>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Pr>
          <w:rFonts w:ascii="Times New Roman" w:hAnsi="Times New Roman" w:cs="Times New Roman"/>
          <w:sz w:val="24"/>
          <w:szCs w:val="24"/>
        </w:rPr>
        <w:t>www.gosuslugi.bashkortostan.ru</w:t>
      </w:r>
      <w:proofErr w:type="spellEnd"/>
      <w:r>
        <w:rPr>
          <w:rFonts w:ascii="Times New Roman" w:hAnsi="Times New Roman" w:cs="Times New Roman"/>
          <w:sz w:val="24"/>
          <w:szCs w:val="24"/>
        </w:rPr>
        <w:t>) (далее – РПГУ)</w:t>
      </w:r>
      <w:r>
        <w:rPr>
          <w:rFonts w:ascii="Times New Roman" w:hAnsi="Times New Roman" w:cs="Times New Roman"/>
          <w:bCs/>
          <w:sz w:val="24"/>
          <w:szCs w:val="24"/>
        </w:rPr>
        <w:t xml:space="preserve">. </w:t>
      </w:r>
      <w:proofErr w:type="gramEnd"/>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Информирование о порядке предоставления муниципальной услуги осуществляется:</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непосредственно при личном приеме заявителя в </w:t>
      </w:r>
      <w:r>
        <w:rPr>
          <w:rFonts w:ascii="Times New Roman" w:eastAsia="Calibri" w:hAnsi="Times New Roman" w:cs="Times New Roman"/>
          <w:sz w:val="24"/>
          <w:szCs w:val="24"/>
        </w:rPr>
        <w:t xml:space="preserve">Администрации (Уполномоченном органе) </w:t>
      </w:r>
      <w:r>
        <w:rPr>
          <w:rFonts w:ascii="Times New Roman" w:hAnsi="Times New Roman" w:cs="Times New Roman"/>
          <w:color w:val="000000"/>
          <w:sz w:val="24"/>
          <w:szCs w:val="24"/>
        </w:rPr>
        <w:t xml:space="preserve">или </w:t>
      </w:r>
      <w:r>
        <w:rPr>
          <w:rFonts w:ascii="Times New Roman" w:hAnsi="Times New Roman" w:cs="Times New Roman"/>
          <w:sz w:val="24"/>
          <w:szCs w:val="24"/>
        </w:rPr>
        <w:t>многофункциональном центре предоставления государственных и муниципальных услуг</w:t>
      </w:r>
      <w:r>
        <w:rPr>
          <w:rFonts w:ascii="Times New Roman" w:hAnsi="Times New Roman" w:cs="Times New Roman"/>
          <w:color w:val="000000"/>
          <w:sz w:val="24"/>
          <w:szCs w:val="24"/>
        </w:rPr>
        <w:t xml:space="preserve"> (далее </w:t>
      </w:r>
      <w:proofErr w:type="gramStart"/>
      <w:r>
        <w:rPr>
          <w:rFonts w:ascii="Times New Roman" w:eastAsia="Calibri" w:hAnsi="Times New Roman" w:cs="Times New Roman"/>
          <w:sz w:val="24"/>
          <w:szCs w:val="24"/>
        </w:rPr>
        <w:t>–</w:t>
      </w:r>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ногофункциональный центр);</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 в том числе посредством электронной почты, факсимильной связи;</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размещения в открытой и доступной форме информации:</w:t>
      </w:r>
    </w:p>
    <w:p w:rsidR="002A277A" w:rsidRDefault="002A277A" w:rsidP="002A277A">
      <w:pPr>
        <w:widowControl w:val="0"/>
        <w:tabs>
          <w:tab w:val="left" w:pos="851"/>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Pr>
          <w:rFonts w:ascii="Times New Roman" w:hAnsi="Times New Roman" w:cs="Times New Roman"/>
          <w:sz w:val="24"/>
          <w:szCs w:val="24"/>
        </w:rPr>
        <w:t>www.gosuslugi.bashkortostan.ru</w:t>
      </w:r>
      <w:proofErr w:type="spellEnd"/>
      <w:r>
        <w:rPr>
          <w:rFonts w:ascii="Times New Roman" w:hAnsi="Times New Roman" w:cs="Times New Roman"/>
          <w:sz w:val="24"/>
          <w:szCs w:val="24"/>
        </w:rPr>
        <w:t>) (далее – РПГУ);</w:t>
      </w:r>
    </w:p>
    <w:p w:rsidR="002A277A" w:rsidRDefault="002A277A" w:rsidP="002A277A">
      <w:pPr>
        <w:widowControl w:val="0"/>
        <w:tabs>
          <w:tab w:val="left" w:pos="851"/>
          <w:tab w:val="left" w:pos="1134"/>
        </w:tabs>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официальных сайтах Администрации </w:t>
      </w:r>
      <w:r>
        <w:rPr>
          <w:rFonts w:ascii="Times New Roman" w:hAnsi="Times New Roman" w:cs="Times New Roman"/>
          <w:sz w:val="24"/>
          <w:szCs w:val="24"/>
        </w:rPr>
        <w:t xml:space="preserve">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cs="Times New Roman"/>
          <w:color w:val="000000"/>
          <w:sz w:val="24"/>
          <w:szCs w:val="24"/>
        </w:rPr>
        <w:t xml:space="preserve"> (Уполномоченного органа);</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Информирование осуществляется по вопросам, касающимся: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способов подачи заявления о предоставлении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документов, необходимых для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порядка и сроков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sz w:val="24"/>
          <w:szCs w:val="24"/>
        </w:rPr>
        <w:t>обратившихся</w:t>
      </w:r>
      <w:proofErr w:type="gramEnd"/>
      <w:r>
        <w:rPr>
          <w:rFonts w:ascii="Times New Roman" w:hAnsi="Times New Roman" w:cs="Times New Roman"/>
          <w:sz w:val="24"/>
          <w:szCs w:val="24"/>
        </w:rPr>
        <w:t xml:space="preserve"> по интересующим вопросам.</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Pr>
          <w:rFonts w:ascii="Times New Roman" w:hAnsi="Times New Roman" w:cs="Times New Roman"/>
          <w:i/>
          <w:sz w:val="24"/>
          <w:szCs w:val="24"/>
        </w:rPr>
        <w:t xml:space="preserve"> </w:t>
      </w:r>
      <w:r>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изложить обращение в письменной форме; </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информирования по телефону не должна превышать 10 минут.</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осуществляется в соответствии с графиком приема граждан.</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sz w:val="24"/>
            <w:szCs w:val="24"/>
          </w:rPr>
          <w:t>пункте</w:t>
        </w:r>
      </w:hyperlink>
      <w:r>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На РПГУ размещается следующая информация:</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(в том числе краткое)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предоставляющего муниципальную услугу;</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оекта административного регламента);</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способы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описание результата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категория заявителей, которым предоставляется муниципальная услуга;</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сведения о безвозмездности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A277A" w:rsidRDefault="002A277A" w:rsidP="002A277A">
      <w:pPr>
        <w:pStyle w:val="a5"/>
        <w:numPr>
          <w:ilvl w:val="0"/>
          <w:numId w:val="6"/>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1.10. На </w:t>
      </w:r>
      <w:r>
        <w:rPr>
          <w:rFonts w:ascii="Times New Roman" w:hAnsi="Times New Roman" w:cs="Times New Roman"/>
          <w:color w:val="000000"/>
          <w:sz w:val="24"/>
          <w:szCs w:val="24"/>
        </w:rPr>
        <w:t>официальном сайте Администрации (Уполномоченного органа)</w:t>
      </w:r>
      <w:r>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 </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 способы подачи заявления о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сроки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образцы заполнения заявления и приложений к заявлениям;</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записи на личный прием к должностным лицам;</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муниципальной услуги</w:t>
      </w:r>
    </w:p>
    <w:p w:rsidR="002A277A" w:rsidRDefault="002A277A" w:rsidP="002A277A">
      <w:pPr>
        <w:autoSpaceDE w:val="0"/>
        <w:autoSpaceDN w:val="0"/>
        <w:adjustRightInd w:val="0"/>
        <w:spacing w:after="0" w:line="240" w:lineRule="auto"/>
        <w:ind w:firstLine="709"/>
        <w:jc w:val="center"/>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Наименование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Признание в установленном порядке жилых помещений муниципального жилищного фонда непригодными для проживания.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2A277A" w:rsidRDefault="002A277A" w:rsidP="002A277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 Муниципальная услуга предоставляется Администрацией</w:t>
      </w:r>
      <w:r>
        <w:rPr>
          <w:rFonts w:ascii="Times New Roman" w:hAnsi="Times New Roman" w:cs="Times New Roman"/>
          <w:sz w:val="24"/>
          <w:szCs w:val="24"/>
        </w:rPr>
        <w:t xml:space="preserve">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r>
        <w:rPr>
          <w:rFonts w:ascii="Times New Roman" w:eastAsia="Calibri" w:hAnsi="Times New Roman" w:cs="Times New Roman"/>
          <w:sz w:val="24"/>
          <w:szCs w:val="24"/>
        </w:rPr>
        <w:t>.</w:t>
      </w:r>
    </w:p>
    <w:p w:rsidR="002A277A" w:rsidRDefault="002A277A" w:rsidP="002A277A">
      <w:pPr>
        <w:autoSpaceDE w:val="0"/>
        <w:autoSpaceDN w:val="0"/>
        <w:adjustRightInd w:val="0"/>
        <w:spacing w:after="0" w:line="240" w:lineRule="auto"/>
        <w:ind w:firstLine="709"/>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Муниципальная услуга оказывается с участием </w:t>
      </w:r>
      <w:r>
        <w:rPr>
          <w:rFonts w:ascii="Times New Roman" w:hAnsi="Times New Roman" w:cs="Times New Roman"/>
          <w:bCs/>
          <w:sz w:val="24"/>
          <w:szCs w:val="24"/>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Pr>
          <w:rFonts w:ascii="Times New Roman" w:hAnsi="Times New Roman" w:cs="Times New Roman"/>
          <w:sz w:val="24"/>
          <w:szCs w:val="24"/>
        </w:rPr>
        <w:t xml:space="preserve">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r>
        <w:rPr>
          <w:rFonts w:ascii="Times New Roman" w:eastAsia="Calibri" w:hAnsi="Times New Roman" w:cs="Times New Roman"/>
          <w:sz w:val="24"/>
          <w:szCs w:val="24"/>
        </w:rPr>
        <w:t xml:space="preserve"> </w:t>
      </w:r>
      <w:r>
        <w:rPr>
          <w:rFonts w:ascii="Times New Roman" w:hAnsi="Times New Roman" w:cs="Times New Roman"/>
          <w:bCs/>
          <w:sz w:val="24"/>
          <w:szCs w:val="24"/>
        </w:rPr>
        <w:t xml:space="preserve"> (далее – Межведомственная комиссия).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Федеральной налоговой службой;</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Федеральной службой государственной регистрации, кадастра и картографии (далее –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bCs/>
          <w:sz w:val="24"/>
          <w:szCs w:val="24"/>
        </w:rPr>
        <w:t>Федеральной службой по надзору в сфере защиты прав потребителей и благополучия человека</w:t>
      </w:r>
      <w:r>
        <w:rPr>
          <w:rFonts w:ascii="Times New Roman" w:hAnsi="Times New Roman" w:cs="Times New Roman"/>
          <w:sz w:val="24"/>
          <w:szCs w:val="24"/>
        </w:rPr>
        <w:t>;</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Федеральным бюджетным учреждением здравоохранения «Центр гигиены и эпидемиологии в Республике Башкортостан»;</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Государственным комитетом Республики Башкортостан по жилищному и строительному надзору;</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Государственным бюджетным учреждением Республики Башкортостан «</w:t>
      </w:r>
      <w:r>
        <w:rPr>
          <w:rFonts w:ascii="Times New Roman" w:hAnsi="Times New Roman" w:cs="Times New Roman"/>
          <w:bCs/>
          <w:sz w:val="24"/>
          <w:szCs w:val="24"/>
        </w:rPr>
        <w:t>Государственная кадастровая оценка и техническая инвентаризация»;</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Отделение по Республике Башкортостан Филиала АО «</w:t>
      </w:r>
      <w:proofErr w:type="spellStart"/>
      <w:r>
        <w:rPr>
          <w:rFonts w:ascii="Times New Roman" w:hAnsi="Times New Roman" w:cs="Times New Roman"/>
          <w:sz w:val="24"/>
          <w:szCs w:val="24"/>
        </w:rPr>
        <w:t>Ростехинвентаризация</w:t>
      </w:r>
      <w:proofErr w:type="spellEnd"/>
      <w:r>
        <w:rPr>
          <w:rFonts w:ascii="Times New Roman" w:hAnsi="Times New Roman" w:cs="Times New Roman"/>
          <w:sz w:val="24"/>
          <w:szCs w:val="24"/>
        </w:rPr>
        <w:t xml:space="preserve"> – Федеральное БТИ»;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Описание результата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Результатом предоставления муниципальной услуги является: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2.5.1. Решение Администрации об отказе в рассмотрении документов о признании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2.5.2. Распоряжение Главы Администрации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о признании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Срок предоставления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 срок приостановления предоставления</w:t>
      </w:r>
      <w:r>
        <w:rPr>
          <w:rFonts w:ascii="Times New Roman" w:hAnsi="Times New Roman" w:cs="Times New Roman"/>
          <w:b/>
          <w:sz w:val="24"/>
          <w:szCs w:val="24"/>
        </w:rPr>
        <w:t xml:space="preserve"> муниципальной</w:t>
      </w:r>
      <w:r>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sz w:val="24"/>
          <w:szCs w:val="24"/>
        </w:rPr>
        <w:t xml:space="preserve">Срок принятия Распоряжения Главы Администрации _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принятия решения Администрацией (Уполномоченным органом)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w:t>
      </w:r>
      <w:r>
        <w:rPr>
          <w:rFonts w:ascii="Times New Roman" w:hAnsi="Times New Roman" w:cs="Times New Roman"/>
          <w:sz w:val="24"/>
          <w:szCs w:val="24"/>
        </w:rPr>
        <w:lastRenderedPageBreak/>
        <w:t>(Уполномоченный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8" w:history="1">
        <w:r>
          <w:rPr>
            <w:rStyle w:val="a3"/>
            <w:color w:val="0000FF"/>
            <w:sz w:val="24"/>
            <w:szCs w:val="24"/>
          </w:rPr>
          <w:t>пункта</w:t>
        </w:r>
      </w:hyperlink>
      <w:r>
        <w:rPr>
          <w:rFonts w:ascii="Times New Roman" w:hAnsi="Times New Roman" w:cs="Times New Roman"/>
          <w:sz w:val="24"/>
          <w:szCs w:val="24"/>
        </w:rPr>
        <w:t xml:space="preserve"> 3.1.1 Административного регламента.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2.9 Административного регламента надлежащим образом оформленных документов.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Нормативные правовые акты, регулирующие предоставление муниципальной услуги</w:t>
      </w:r>
    </w:p>
    <w:p w:rsidR="002A277A" w:rsidRDefault="002A277A" w:rsidP="002A27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4"/>
          <w:szCs w:val="24"/>
        </w:rPr>
        <w:t xml:space="preserve">официальном сайте Администрации (Уполномоченного органа), в </w:t>
      </w:r>
      <w:r>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4"/>
          <w:szCs w:val="24"/>
        </w:rPr>
        <w:t xml:space="preserve"> на РПГУ</w:t>
      </w:r>
      <w:r>
        <w:rPr>
          <w:rFonts w:ascii="Times New Roman" w:hAnsi="Times New Roman" w:cs="Times New Roman"/>
          <w:sz w:val="24"/>
          <w:szCs w:val="24"/>
        </w:rPr>
        <w:t>.</w:t>
      </w:r>
    </w:p>
    <w:p w:rsidR="002A277A" w:rsidRDefault="002A277A" w:rsidP="002A277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277A" w:rsidRDefault="002A277A" w:rsidP="002A277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2.8.1. </w:t>
      </w:r>
      <w:r>
        <w:rPr>
          <w:rFonts w:ascii="Times New Roman" w:hAnsi="Times New Roman" w:cs="Times New Roman"/>
          <w:sz w:val="24"/>
          <w:szCs w:val="24"/>
        </w:rPr>
        <w:t xml:space="preserve">заявление о признании жилого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 </w:t>
      </w:r>
      <w:r>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2A277A" w:rsidRDefault="002A277A" w:rsidP="002A277A">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A277A" w:rsidRDefault="002A277A" w:rsidP="002A277A">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2A277A" w:rsidRDefault="002A277A" w:rsidP="002A277A">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2A277A" w:rsidRDefault="002A277A" w:rsidP="002A277A">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2A277A" w:rsidRDefault="002A277A" w:rsidP="002A277A">
      <w:pPr>
        <w:pStyle w:val="ConsPlusNormal0"/>
        <w:ind w:firstLine="709"/>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2A277A" w:rsidRDefault="002A277A" w:rsidP="002A277A">
      <w:pPr>
        <w:pStyle w:val="ConsPlusNormal0"/>
        <w:ind w:firstLine="709"/>
        <w:jc w:val="both"/>
      </w:pPr>
      <w:r>
        <w:t xml:space="preserve">в виде бумажного документа, который заявитель получает непосредственно при </w:t>
      </w:r>
      <w:r>
        <w:lastRenderedPageBreak/>
        <w:t>личном обращении в многофункциональном центре;</w:t>
      </w:r>
    </w:p>
    <w:p w:rsidR="002A277A" w:rsidRDefault="002A277A" w:rsidP="002A277A">
      <w:pPr>
        <w:pStyle w:val="ConsPlusNormal0"/>
        <w:ind w:firstLine="709"/>
        <w:jc w:val="both"/>
      </w:pPr>
      <w:r>
        <w:t>в виде бумажного документа, который направляется заявителю посредством почтового отправления;</w:t>
      </w:r>
    </w:p>
    <w:p w:rsidR="002A277A" w:rsidRDefault="002A277A" w:rsidP="002A277A">
      <w:pPr>
        <w:pStyle w:val="ConsPlusNormal0"/>
        <w:ind w:firstLine="709"/>
        <w:jc w:val="both"/>
      </w:pPr>
      <w: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2A277A" w:rsidRDefault="002A277A" w:rsidP="002A277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2.8.2. д</w:t>
      </w:r>
      <w:r>
        <w:rPr>
          <w:rFonts w:ascii="Times New Roman" w:hAnsi="Times New Roman" w:cs="Times New Roman"/>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proofErr w:type="gramStart"/>
        <w:r>
          <w:rPr>
            <w:rStyle w:val="a3"/>
            <w:sz w:val="24"/>
            <w:szCs w:val="24"/>
          </w:rPr>
          <w:t>п</w:t>
        </w:r>
        <w:proofErr w:type="gramEnd"/>
      </w:hyperlink>
      <w:r>
        <w:rPr>
          <w:rFonts w:ascii="Times New Roman" w:hAnsi="Times New Roman" w:cs="Times New Roman"/>
          <w:sz w:val="24"/>
          <w:szCs w:val="24"/>
        </w:rPr>
        <w:t>остановлением Правительства Российской Федерации от 28 января 2006 года № 47.</w:t>
      </w:r>
    </w:p>
    <w:p w:rsidR="002A277A" w:rsidRDefault="002A277A" w:rsidP="002A277A">
      <w:pPr>
        <w:pStyle w:val="ConsPlusNormal0"/>
        <w:ind w:firstLine="709"/>
        <w:jc w:val="both"/>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Для предоставления муниципальной услуги заявитель вправе представить: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недвижимости о правах на жилое помещение;</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технический паспорт жилого помещения;</w:t>
      </w:r>
    </w:p>
    <w:p w:rsidR="002A277A" w:rsidRDefault="002A277A" w:rsidP="002A277A">
      <w:pPr>
        <w:pStyle w:val="ConsPlusNormal0"/>
        <w:ind w:firstLine="709"/>
        <w:jc w:val="both"/>
      </w:pPr>
      <w: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t>пригодным</w:t>
      </w:r>
      <w:proofErr w:type="gramEnd"/>
      <w:r>
        <w:t xml:space="preserve"> (непригодным) для проживания.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Указание на запрет требовать от заявителя</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2.10. При предоставлении муниципальной услуги запрещается требовать от заявителя:</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277A" w:rsidRDefault="002A277A" w:rsidP="002A277A">
      <w:pPr>
        <w:pStyle w:val="HTML"/>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277A" w:rsidRDefault="002A277A" w:rsidP="002A277A">
      <w:pPr>
        <w:pStyle w:val="HTM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Pr>
          <w:rFonts w:ascii="Times New Roman" w:eastAsia="Calibri" w:hAnsi="Times New Roman" w:cs="Times New Roman"/>
          <w:sz w:val="24"/>
          <w:szCs w:val="24"/>
        </w:rPr>
        <w:t>ии и ау</w:t>
      </w:r>
      <w:proofErr w:type="gramEnd"/>
      <w:r>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Заявление, поданное в форме электронного документа с использованием РПГУ, к рассмотрению не принимается, если: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2.14.1. Основания для приостановления предоставления муниципальной услуги отсутствуют.</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0" w:history="1">
        <w:r>
          <w:rPr>
            <w:rStyle w:val="a3"/>
            <w:sz w:val="24"/>
            <w:szCs w:val="24"/>
          </w:rPr>
          <w:t>пунктами 2.8.1, 2.8.5</w:t>
        </w:r>
      </w:hyperlink>
      <w:r>
        <w:rPr>
          <w:rFonts w:ascii="Times New Roman" w:hAnsi="Times New Roman" w:cs="Times New Roman"/>
          <w:sz w:val="24"/>
          <w:szCs w:val="24"/>
        </w:rPr>
        <w:t>, 2.8.6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2.15. </w:t>
      </w:r>
      <w:proofErr w:type="gramStart"/>
      <w:r>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(муниципальными правовыми актами), являются услуги:</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оформление документов технической инвентаризации в виде технического паспорта помещения, предоставляемого ГУП БТИ по </w:t>
      </w:r>
      <w:proofErr w:type="spellStart"/>
      <w:r>
        <w:rPr>
          <w:rFonts w:ascii="Times New Roman" w:hAnsi="Times New Roman" w:cs="Times New Roman"/>
          <w:sz w:val="24"/>
          <w:szCs w:val="24"/>
        </w:rPr>
        <w:t>Хайбуллинскому</w:t>
      </w:r>
      <w:proofErr w:type="spellEnd"/>
      <w:r>
        <w:rPr>
          <w:rFonts w:ascii="Times New Roman" w:hAnsi="Times New Roman" w:cs="Times New Roman"/>
          <w:sz w:val="24"/>
          <w:szCs w:val="24"/>
        </w:rPr>
        <w:t xml:space="preserve"> району;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Pr>
            <w:rStyle w:val="a3"/>
            <w:sz w:val="24"/>
            <w:szCs w:val="24"/>
          </w:rPr>
          <w:t>Положении</w:t>
        </w:r>
      </w:hyperlink>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2.17. Плата за предоставление услуг, которые являются необходимыми и обязательными для предоставления </w:t>
      </w:r>
      <w:r>
        <w:rPr>
          <w:bCs/>
        </w:rPr>
        <w:t>муниципальной</w:t>
      </w:r>
      <w:r>
        <w:t xml:space="preserve"> услуги, и указанными в пункте 2.15 настоящего Административного регламента, осуществляется за счет средств заявителя.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не превышает 15 минут.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2.19. </w:t>
      </w:r>
      <w:proofErr w:type="gramStart"/>
      <w:r>
        <w:rPr>
          <w:rFonts w:ascii="Times New Roman" w:hAnsi="Times New Roman" w:cs="Times New Roman"/>
          <w:sz w:val="24"/>
          <w:szCs w:val="24"/>
        </w:rPr>
        <w:t>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помещениям, в которых предоставляется муниципальная услуга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наименование;</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местонахождение и юридический адрес;</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режим работы;</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график приема;</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номера телефонов для справок.</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оснащаются: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противопожарной системой и средствами пожаротушения;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системой оповещения о возникновении чрезвычайной ситуации;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средствами оказания первой медицинской помощи;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туалетными комнатами для посетителей.</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номера кабинета и наименования отдела;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графика приема Заявителей.</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инвалидам обеспечиваются: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2.21.4. Возможность получения заявителем уведомлений о предоставлении муниципальной услуги с помощью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2.21.6. Возможность получения результата муниципальной услуги в электронном виде.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Основными показателями качества предоставления муниципальной услуги являются: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2.22.4. Отсутствие нарушений установленных сроков в процессе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Pr>
          <w:rFonts w:ascii="Times New Roman" w:hAnsi="Times New Roman" w:cs="Times New Roman"/>
          <w:sz w:val="24"/>
          <w:szCs w:val="24"/>
        </w:rPr>
        <w:t>итогам</w:t>
      </w:r>
      <w:proofErr w:type="gramEnd"/>
      <w:r>
        <w:rPr>
          <w:rFonts w:ascii="Times New Roman" w:hAnsi="Times New Roman" w:cs="Times New Roman"/>
          <w:sz w:val="24"/>
          <w:szCs w:val="24"/>
        </w:rPr>
        <w:t xml:space="preserve"> рассмотрения которых вынесены решения об удовлетворении требований заявителей.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 Прием документов и выдача результатов предоставления муниципальной услуги могут быть осуществлены в многофункциональном центре.</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w:t>
      </w:r>
      <w:r>
        <w:rPr>
          <w:rFonts w:ascii="Times New Roman" w:hAnsi="Times New Roman" w:cs="Times New Roman"/>
          <w:sz w:val="24"/>
          <w:szCs w:val="24"/>
        </w:rPr>
        <w:lastRenderedPageBreak/>
        <w:t>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Pr>
          <w:rFonts w:ascii="Times New Roman" w:hAnsi="Times New Roman" w:cs="Times New Roman"/>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2.24. Предоставление муниципальной услуги по экстерриториальному принципу не осуществляется.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административных процедур</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рассмотрение заявления и документов;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документов Межведомственной комиссией;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об отказе в рассмотрении документов о признании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 и направление результата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признании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заявителю решения о признании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Прием и рассмотрение заявления и документов. </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Заявление в течение одного рабочего дня с момента подачи регистрируется </w:t>
      </w:r>
      <w:r>
        <w:rPr>
          <w:rFonts w:ascii="Times New Roman" w:eastAsia="Calibri" w:hAnsi="Times New Roman" w:cs="Times New Roman"/>
          <w:sz w:val="24"/>
          <w:szCs w:val="24"/>
        </w:rPr>
        <w:lastRenderedPageBreak/>
        <w:t>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подаче Заявителем заявления и прилагаемых документов через МФЦ началом </w:t>
      </w:r>
      <w:r>
        <w:rPr>
          <w:rFonts w:ascii="Times New Roman" w:hAnsi="Times New Roman" w:cs="Times New Roman"/>
          <w:bCs/>
          <w:sz w:val="24"/>
          <w:szCs w:val="24"/>
        </w:rPr>
        <w:t xml:space="preserve">административной процедуры является получение </w:t>
      </w:r>
      <w:r>
        <w:rPr>
          <w:rFonts w:ascii="Times New Roman" w:hAnsi="Times New Roman" w:cs="Times New Roman"/>
          <w:sz w:val="24"/>
          <w:szCs w:val="24"/>
        </w:rPr>
        <w:t>ответственным специалистом</w:t>
      </w:r>
      <w:r>
        <w:rPr>
          <w:rFonts w:ascii="Times New Roman" w:hAnsi="Times New Roman" w:cs="Times New Roman"/>
          <w:bCs/>
          <w:sz w:val="24"/>
          <w:szCs w:val="24"/>
        </w:rPr>
        <w:t xml:space="preserve"> по защищенным каналам связи </w:t>
      </w:r>
      <w:r>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Pr>
          <w:rFonts w:ascii="Times New Roman" w:hAnsi="Times New Roman" w:cs="Times New Roman"/>
          <w:bCs/>
          <w:sz w:val="24"/>
          <w:szCs w:val="24"/>
        </w:rPr>
        <w:t xml:space="preserve">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Заявление, поступившее от МФЦ в </w:t>
      </w:r>
      <w:r>
        <w:rPr>
          <w:rFonts w:ascii="Times New Roman" w:hAnsi="Times New Roman" w:cs="Times New Roman"/>
          <w:sz w:val="24"/>
          <w:szCs w:val="24"/>
        </w:rPr>
        <w:t xml:space="preserve">Администрацию (Уполномоченный орган) в форме электронного документа и (или) электронных образов документов, в течение </w:t>
      </w:r>
      <w:r>
        <w:rPr>
          <w:rFonts w:ascii="Times New Roman" w:eastAsia="Calibri" w:hAnsi="Times New Roman" w:cs="Times New Roman"/>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Pr>
          <w:rFonts w:ascii="Times New Roman" w:hAnsi="Times New Roman" w:cs="Times New Roman"/>
          <w:bCs/>
          <w:sz w:val="24"/>
          <w:szCs w:val="24"/>
        </w:rPr>
        <w:t xml:space="preserve"> форме </w:t>
      </w:r>
      <w:r>
        <w:rPr>
          <w:rFonts w:ascii="Times New Roman" w:hAnsi="Times New Roman" w:cs="Times New Roman"/>
          <w:sz w:val="24"/>
          <w:szCs w:val="24"/>
        </w:rPr>
        <w:t>документов на бумажном носителе</w:t>
      </w:r>
      <w:r>
        <w:rPr>
          <w:rFonts w:ascii="Times New Roman" w:eastAsia="Calibri" w:hAnsi="Times New Roman" w:cs="Times New Roman"/>
          <w:sz w:val="24"/>
          <w:szCs w:val="24"/>
        </w:rPr>
        <w:t xml:space="preserve">. </w:t>
      </w:r>
    </w:p>
    <w:p w:rsidR="002A277A" w:rsidRDefault="002A277A" w:rsidP="002A277A">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административной процедуры 1 день со дня поступления заявления.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Направление запросов допускается только в целях, связанных с предоставлением муниципальной услуги.</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получение документов и необходимой информации по запросам.</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  5 рабочих дней со дня регистрации заявления.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3.1.3. Рассмотрение заявления и документов Межведомственной комиссией.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w:t>
      </w:r>
      <w:r>
        <w:rPr>
          <w:rFonts w:ascii="Times New Roman" w:hAnsi="Times New Roman" w:cs="Times New Roman"/>
          <w:sz w:val="24"/>
          <w:szCs w:val="24"/>
        </w:rPr>
        <w:lastRenderedPageBreak/>
        <w:t xml:space="preserve">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принятие решения Межведомственной комиссии в виде заключения.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Срок выполнения административной процедуры 30 дней</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приема</w:t>
      </w:r>
      <w:proofErr w:type="gramEnd"/>
      <w:r>
        <w:rPr>
          <w:rFonts w:ascii="Times New Roman" w:hAnsi="Times New Roman" w:cs="Times New Roman"/>
          <w:sz w:val="24"/>
          <w:szCs w:val="24"/>
        </w:rPr>
        <w:t xml:space="preserve"> и рассмотрения Администрацией (Уполномоченным органом) заявления и документов.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Принятие решения об отказе в рассмотрении документов о признании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 и направление результата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Pr>
          <w:rFonts w:ascii="Times New Roman" w:hAnsi="Times New Roman" w:cs="Times New Roman"/>
          <w:sz w:val="24"/>
          <w:szCs w:val="24"/>
        </w:rPr>
        <w:t xml:space="preserve"> комиссия.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Ответственным специалистом, осуществляются следующие действия: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45 дней </w:t>
      </w:r>
      <w:proofErr w:type="gramStart"/>
      <w:r>
        <w:rPr>
          <w:rFonts w:ascii="Times New Roman" w:hAnsi="Times New Roman" w:cs="Times New Roman"/>
          <w:sz w:val="24"/>
          <w:szCs w:val="24"/>
        </w:rPr>
        <w:t>с даты приема</w:t>
      </w:r>
      <w:proofErr w:type="gramEnd"/>
      <w:r>
        <w:rPr>
          <w:rFonts w:ascii="Times New Roman" w:hAnsi="Times New Roman" w:cs="Times New Roman"/>
          <w:sz w:val="24"/>
          <w:szCs w:val="24"/>
        </w:rPr>
        <w:t xml:space="preserve"> и рассмотрения Администрацией (Уполномоченным органом) заявления и прилагаемых к нему обосновывающих документов.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3.1.5. Принятие решения о признании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специалист Администрации (Уполномоченного органа) на основании заключения Межведомственной комиссии готовит: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проект распоряжения Главы Администрации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данной административной процедуры является издание распоряжения Главы Администрации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о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административной процедуры 30 дней.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lastRenderedPageBreak/>
        <w:t xml:space="preserve">3.1.6. Направление заявителю решения о признании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распоряжени</w:t>
      </w:r>
      <w:r w:rsidR="00DA2633">
        <w:rPr>
          <w:rFonts w:ascii="Times New Roman" w:hAnsi="Times New Roman" w:cs="Times New Roman"/>
          <w:sz w:val="24"/>
          <w:szCs w:val="24"/>
        </w:rPr>
        <w:t>я Главы Администрации сельского поселения</w:t>
      </w:r>
      <w:r>
        <w:rPr>
          <w:rFonts w:ascii="Times New Roman" w:hAnsi="Times New Roman" w:cs="Times New Roman"/>
          <w:sz w:val="24"/>
          <w:szCs w:val="24"/>
        </w:rPr>
        <w:t xml:space="preserve"> о признании жилого помещения пригодным (непригодным) для проживания, ответственному специалисту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одному экземпляру распоряжения Главы Администрации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о признании жилого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 и одному экземпляру заключения Межведомственной комиссии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признания жилого помещения непригодным для проживания, о принятом решении письменно уведомляется;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направление распоряжения Главы Администрации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о признании жилого помещения пригодным (непригодным) для проживания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Срок выполнения административной процедуры 5 дней.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Особенности предоставления услуги в электронной форме.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оценки качества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Администрация (Уполномоченный орган) или многофункциональный центр не вправе требовать от заявителя совершения иных действий, кроме </w:t>
      </w:r>
      <w:r>
        <w:rPr>
          <w:rFonts w:ascii="Times New Roman" w:hAnsi="Times New Roman" w:cs="Times New Roman"/>
          <w:color w:val="000000"/>
          <w:sz w:val="24"/>
          <w:szCs w:val="24"/>
        </w:rPr>
        <w:t>прохождения идентификац</w:t>
      </w:r>
      <w:proofErr w:type="gramStart"/>
      <w:r>
        <w:rPr>
          <w:rFonts w:ascii="Times New Roman" w:hAnsi="Times New Roman" w:cs="Times New Roman"/>
          <w:color w:val="000000"/>
          <w:sz w:val="24"/>
          <w:szCs w:val="24"/>
        </w:rPr>
        <w:t>ии и ау</w:t>
      </w:r>
      <w:proofErr w:type="gramEnd"/>
      <w:r>
        <w:rPr>
          <w:rFonts w:ascii="Times New Roman"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3.2.3. Формирование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РПГУ размещаются образцы заполнения электронной формы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формировании запроса заявителю обеспечивается: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Pr>
          <w:rFonts w:ascii="Times New Roman" w:hAnsi="Times New Roman" w:cs="Times New Roman"/>
          <w:color w:val="000000"/>
          <w:sz w:val="24"/>
          <w:szCs w:val="24"/>
        </w:rPr>
        <w:t xml:space="preserve"> и аутентификации;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color w:val="000000"/>
          <w:sz w:val="24"/>
          <w:szCs w:val="24"/>
        </w:rPr>
        <w:t>потери</w:t>
      </w:r>
      <w:proofErr w:type="gramEnd"/>
      <w:r>
        <w:rPr>
          <w:rFonts w:ascii="Times New Roman" w:hAnsi="Times New Roman" w:cs="Times New Roman"/>
          <w:color w:val="000000"/>
          <w:sz w:val="24"/>
          <w:szCs w:val="24"/>
        </w:rPr>
        <w:t xml:space="preserve"> ранее введенной информации;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Сформированный и подписанный </w:t>
      </w:r>
      <w:proofErr w:type="gramStart"/>
      <w:r>
        <w:rPr>
          <w:rFonts w:ascii="Times New Roman" w:hAnsi="Times New Roman" w:cs="Times New Roman"/>
          <w:sz w:val="24"/>
          <w:szCs w:val="24"/>
        </w:rPr>
        <w:t>запрос</w:t>
      </w:r>
      <w:proofErr w:type="gramEnd"/>
      <w:r>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pacing w:val="-6"/>
          <w:sz w:val="24"/>
          <w:szCs w:val="24"/>
        </w:rPr>
        <w:t xml:space="preserve">3.2.4 </w:t>
      </w:r>
      <w:r>
        <w:rPr>
          <w:rFonts w:ascii="Times New Roman" w:hAnsi="Times New Roman" w:cs="Times New Roman"/>
          <w:sz w:val="24"/>
          <w:szCs w:val="24"/>
        </w:rPr>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Pr>
          <w:rFonts w:ascii="Times New Roman" w:hAnsi="Times New Roman" w:cs="Times New Roman"/>
          <w:sz w:val="24"/>
          <w:szCs w:val="24"/>
        </w:rPr>
        <w:lastRenderedPageBreak/>
        <w:t>Башкортостан и принимаемыми в соответствии с ними актами Республики Башкортостан, муниципальными правовыми актами.</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A277A" w:rsidRDefault="002A277A" w:rsidP="002A277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rPr>
      </w:pPr>
      <w:r>
        <w:t xml:space="preserve">3.2.5. </w:t>
      </w:r>
      <w:r>
        <w:rPr>
          <w:spacing w:val="-6"/>
        </w:rPr>
        <w:t xml:space="preserve">Электронное заявление становится доступным для </w:t>
      </w:r>
      <w:r>
        <w:t>должностного лица Администрации (Уполномоченного органа), ответственного за прием и регистрацию заявления (далее – ответственный специалист)</w:t>
      </w:r>
      <w:r>
        <w:rPr>
          <w:spacing w:val="-6"/>
        </w:rPr>
        <w:t>, в информационной системе межведомственного электронного взаимодействия (далее – СМЭВ).</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color w:val="000000"/>
          <w:lang w:eastAsia="en-US"/>
        </w:rPr>
      </w:pPr>
      <w:r>
        <w:rPr>
          <w:rFonts w:eastAsia="Calibri"/>
          <w:color w:val="000000"/>
          <w:lang w:eastAsia="en-US"/>
        </w:rPr>
        <w:t>Ответственный специалист:</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проверяет наличие электронных заявлений, поступивших с РПГУ, с периодом не реже двух раз в день;</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изучает поступившие заявления и приложенные образы документов (документы);</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производит действия в соответствии с пунктом 3.2.7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в многофункциональном центре.</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Pr>
          <w:rFonts w:eastAsiaTheme="minorHAnsi"/>
          <w:lang w:eastAsia="en-US"/>
        </w:rPr>
        <w:t xml:space="preserve">3.2.7. </w:t>
      </w:r>
      <w: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color w:val="000000"/>
        </w:rPr>
        <w:t>РПГУ</w:t>
      </w:r>
      <w: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услуги в электронной форме заявителю направляется: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3.2.8. </w:t>
      </w:r>
      <w:proofErr w:type="gramStart"/>
      <w:r>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2" w:history="1">
        <w:r>
          <w:rPr>
            <w:rStyle w:val="a3"/>
            <w:color w:val="0000FF"/>
            <w:sz w:val="24"/>
            <w:szCs w:val="24"/>
          </w:rPr>
          <w:t>Правилами</w:t>
        </w:r>
      </w:hyperlink>
      <w:r>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Pr>
          <w:rFonts w:ascii="Times New Roman" w:hAnsi="Times New Roman" w:cs="Times New Roman"/>
          <w:sz w:val="24"/>
          <w:szCs w:val="24"/>
        </w:rP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3.2.9. </w:t>
      </w:r>
      <w:proofErr w:type="gramStart"/>
      <w:r>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Pr>
            <w:rStyle w:val="a3"/>
            <w:color w:val="0000FF"/>
            <w:sz w:val="24"/>
            <w:szCs w:val="24"/>
          </w:rPr>
          <w:t>статьей 11.2</w:t>
        </w:r>
      </w:hyperlink>
      <w:r>
        <w:rPr>
          <w:rFonts w:ascii="Times New Roman" w:hAnsi="Times New Roman" w:cs="Times New Roman"/>
          <w:sz w:val="24"/>
          <w:szCs w:val="24"/>
        </w:rPr>
        <w:t xml:space="preserve"> Федерального закона №210-ФЗ и в порядке, установленном </w:t>
      </w:r>
      <w:hyperlink r:id="rId14" w:history="1">
        <w:r>
          <w:rPr>
            <w:rStyle w:val="a3"/>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rFonts w:ascii="Times New Roman" w:hAnsi="Times New Roman" w:cs="Times New Roman"/>
          <w:sz w:val="24"/>
          <w:szCs w:val="24"/>
        </w:rPr>
        <w:t xml:space="preserve"> государственных и муниципальных услуг».</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Многофункциональный центр осуществляет: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муниципальной услуги;</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обработку персональных данных, связанных с предоставлением муниципальной услуги (при необходимости);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иные действия, предусмотренные Федеральным законом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Pr>
          <w:rFonts w:ascii="Times New Roman" w:hAnsi="Times New Roman" w:cs="Times New Roman"/>
          <w:sz w:val="24"/>
          <w:szCs w:val="24"/>
        </w:rPr>
        <w:t>центра</w:t>
      </w:r>
      <w:proofErr w:type="gramEnd"/>
      <w:r>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A277A" w:rsidRDefault="002A277A" w:rsidP="002A277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Pr>
          <w:rFonts w:ascii="Times New Roman" w:hAnsi="Times New Roman" w:cs="Times New Roman"/>
          <w:sz w:val="24"/>
          <w:szCs w:val="24"/>
        </w:rPr>
        <w:t xml:space="preserve">Электронные документы и (или) электронные образы документов, созданные в </w:t>
      </w:r>
      <w:r>
        <w:rPr>
          <w:rFonts w:ascii="Times New Roman" w:hAnsi="Times New Roman" w:cs="Times New Roman"/>
          <w:sz w:val="24"/>
          <w:szCs w:val="24"/>
        </w:rPr>
        <w:lastRenderedPageBreak/>
        <w:t xml:space="preserve">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Порядок и сроки передачи </w:t>
      </w:r>
      <w:r>
        <w:rPr>
          <w:rFonts w:ascii="Times New Roman" w:hAnsi="Times New Roman" w:cs="Times New Roman"/>
          <w:sz w:val="24"/>
          <w:szCs w:val="24"/>
        </w:rPr>
        <w:t xml:space="preserve">многофункциональным центром </w:t>
      </w:r>
      <w:r>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Pr>
          <w:rFonts w:ascii="Times New Roman" w:hAnsi="Times New Roman" w:cs="Times New Roman"/>
          <w:sz w:val="24"/>
          <w:szCs w:val="24"/>
        </w:rPr>
        <w:t>Администрацию (</w:t>
      </w:r>
      <w:r>
        <w:rPr>
          <w:rFonts w:ascii="Times New Roman" w:hAnsi="Times New Roman" w:cs="Times New Roman"/>
          <w:bCs/>
          <w:sz w:val="24"/>
          <w:szCs w:val="24"/>
        </w:rPr>
        <w:t xml:space="preserve">Уполномоченный орган) определяются соглашением о взаимодействии, заключенным между </w:t>
      </w:r>
      <w:r>
        <w:rPr>
          <w:rFonts w:ascii="Times New Roman" w:hAnsi="Times New Roman" w:cs="Times New Roman"/>
          <w:sz w:val="24"/>
          <w:szCs w:val="24"/>
        </w:rPr>
        <w:t xml:space="preserve">многофункциональным центром </w:t>
      </w:r>
      <w:r>
        <w:rPr>
          <w:rFonts w:ascii="Times New Roman" w:hAnsi="Times New Roman" w:cs="Times New Roman"/>
          <w:bCs/>
          <w:sz w:val="24"/>
          <w:szCs w:val="24"/>
        </w:rPr>
        <w:t xml:space="preserve">и Уполномоченным органом в порядке, установленном </w:t>
      </w:r>
      <w:hyperlink r:id="rId15" w:history="1">
        <w:r>
          <w:rPr>
            <w:rStyle w:val="a3"/>
            <w:bCs/>
            <w:sz w:val="24"/>
            <w:szCs w:val="24"/>
          </w:rPr>
          <w:t>Постановлением</w:t>
        </w:r>
      </w:hyperlink>
      <w:r>
        <w:rPr>
          <w:rFonts w:ascii="Times New Roman" w:hAnsi="Times New Roman" w:cs="Times New Roman"/>
          <w:bCs/>
          <w:sz w:val="24"/>
          <w:szCs w:val="24"/>
        </w:rPr>
        <w:t xml:space="preserve"> № 797.</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Pr>
            <w:rStyle w:val="a3"/>
            <w:sz w:val="24"/>
            <w:szCs w:val="24"/>
          </w:rPr>
          <w:t>Постановлением</w:t>
        </w:r>
      </w:hyperlink>
      <w:r>
        <w:rPr>
          <w:rFonts w:ascii="Times New Roman" w:hAnsi="Times New Roman" w:cs="Times New Roman"/>
          <w:sz w:val="24"/>
          <w:szCs w:val="24"/>
        </w:rPr>
        <w:t xml:space="preserve"> № 797.</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заявлении об исправлении опечаток и ошибок  в обязательном порядке указываются: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w:t>
      </w:r>
      <w:r>
        <w:rPr>
          <w:rFonts w:ascii="Times New Roman" w:hAnsi="Times New Roman" w:cs="Times New Roman"/>
          <w:sz w:val="24"/>
          <w:szCs w:val="24"/>
        </w:rPr>
        <w:lastRenderedPageBreak/>
        <w:t>нахождения, фактический адрес нахождения (при наличии), адрес электронной почты (при наличии), номер контактного телефона;</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Заявление об исправлении опечаток и ошибок представляются следующими способами: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лично в Администрацию (Уполномоченный орган);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почтовым отправлением;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путем заполнения формы запроса через «Личный кабинет»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через многофункциональный центр.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заявитель не является получателем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 Основаниями для отказа в исправлении опечаток и ошибок являются:</w:t>
      </w:r>
    </w:p>
    <w:p w:rsidR="002A277A" w:rsidRDefault="00903E7D"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hyperlink r:id="rId17" w:history="1">
        <w:r w:rsidR="002A277A">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A277A">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3.16. При исправлении опечаток и ошибок не допускается: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плата с заявителя не взимается.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Формы контроля за исполнением административного регламента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исполнением ответственными должностными лицами положений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регламента и иных нормативных правовых актов,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устанавливающих</w:t>
      </w:r>
      <w:proofErr w:type="gramEnd"/>
      <w:r>
        <w:rPr>
          <w:rFonts w:ascii="Times New Roman" w:hAnsi="Times New Roman" w:cs="Times New Roman"/>
          <w:b/>
          <w:sz w:val="24"/>
          <w:szCs w:val="24"/>
        </w:rPr>
        <w:t xml:space="preserve"> требования к предоставлению муниципальной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услуги, а также принятием ими решений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решений о предоставлении (об отказе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выявления и устранения нарушений прав граждан;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w:t>
      </w:r>
      <w:proofErr w:type="gramStart"/>
      <w:r>
        <w:rPr>
          <w:rFonts w:ascii="Times New Roman" w:hAnsi="Times New Roman" w:cs="Times New Roman"/>
          <w:b/>
          <w:sz w:val="24"/>
          <w:szCs w:val="24"/>
        </w:rPr>
        <w:t>плановых</w:t>
      </w:r>
      <w:proofErr w:type="gramEnd"/>
      <w:r>
        <w:rPr>
          <w:rFonts w:ascii="Times New Roman" w:hAnsi="Times New Roman" w:cs="Times New Roman"/>
          <w:b/>
          <w:sz w:val="24"/>
          <w:szCs w:val="24"/>
        </w:rPr>
        <w:t xml:space="preserve"> и внеплановых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проверок полноты и качества предоставления муниципальной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качеством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положений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внеплановых проверок являются: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за решения и действия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(бездействие), </w:t>
      </w:r>
      <w:proofErr w:type="gramStart"/>
      <w:r>
        <w:rPr>
          <w:rFonts w:ascii="Times New Roman" w:hAnsi="Times New Roman" w:cs="Times New Roman"/>
          <w:b/>
          <w:sz w:val="24"/>
          <w:szCs w:val="24"/>
        </w:rPr>
        <w:t>принимаемые</w:t>
      </w:r>
      <w:proofErr w:type="gramEnd"/>
      <w:r>
        <w:rPr>
          <w:rFonts w:ascii="Times New Roman" w:hAnsi="Times New Roman" w:cs="Times New Roman"/>
          <w:b/>
          <w:sz w:val="24"/>
          <w:szCs w:val="24"/>
        </w:rPr>
        <w:t xml:space="preserve"> (осуществляемые) ими в ходе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том числе со стороны граждан,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их объединений и организаций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Граждане, их объединения и организации также имеют право:</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Pr>
            <w:rStyle w:val="a3"/>
            <w:bCs/>
            <w:sz w:val="24"/>
            <w:szCs w:val="24"/>
          </w:rPr>
          <w:t>частью 1.1 статьи 16</w:t>
        </w:r>
      </w:hyperlink>
      <w:r>
        <w:rPr>
          <w:rFonts w:ascii="Times New Roman" w:hAnsi="Times New Roman" w:cs="Times New Roman"/>
          <w:bCs/>
          <w:sz w:val="24"/>
          <w:szCs w:val="24"/>
        </w:rPr>
        <w:t xml:space="preserve"> Федерального закона № 210-ФЗ (далее – привлекаемая организация), и их работников </w:t>
      </w:r>
      <w:r>
        <w:rPr>
          <w:rFonts w:ascii="Times New Roman" w:hAnsi="Times New Roman" w:cs="Times New Roman"/>
          <w:sz w:val="24"/>
          <w:szCs w:val="24"/>
        </w:rPr>
        <w:t>в досудебном (внесудебном) порядке (далее – жалоба).</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Предмет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его) должностных лиц, муниципальных служащих, многофункционального центра, работников многофункционального центра, </w:t>
      </w:r>
      <w:r>
        <w:rPr>
          <w:rFonts w:ascii="Times New Roman" w:hAnsi="Times New Roman" w:cs="Times New Roman"/>
          <w:sz w:val="24"/>
          <w:szCs w:val="24"/>
        </w:rPr>
        <w:lastRenderedPageBreak/>
        <w:t xml:space="preserve">привлекаемых организаций, их работников. Заявитель может обратиться с жалобой по основаниям и в порядке, установленным </w:t>
      </w:r>
      <w:hyperlink r:id="rId19" w:history="1">
        <w:r>
          <w:rPr>
            <w:rStyle w:val="a3"/>
            <w:sz w:val="24"/>
            <w:szCs w:val="24"/>
          </w:rPr>
          <w:t>статьями 11.1</w:t>
        </w:r>
      </w:hyperlink>
      <w:r>
        <w:rPr>
          <w:rFonts w:ascii="Times New Roman" w:hAnsi="Times New Roman" w:cs="Times New Roman"/>
          <w:sz w:val="24"/>
          <w:szCs w:val="24"/>
        </w:rPr>
        <w:t xml:space="preserve"> и </w:t>
      </w:r>
      <w:hyperlink r:id="rId20" w:history="1">
        <w:r>
          <w:rPr>
            <w:rStyle w:val="a3"/>
            <w:sz w:val="24"/>
            <w:szCs w:val="24"/>
          </w:rPr>
          <w:t>11.2</w:t>
        </w:r>
      </w:hyperlink>
      <w:r>
        <w:rPr>
          <w:rFonts w:ascii="Times New Roman" w:hAnsi="Times New Roman" w:cs="Times New Roman"/>
          <w:sz w:val="24"/>
          <w:szCs w:val="24"/>
        </w:rPr>
        <w:t xml:space="preserve"> Федерального закона № 210-ФЗ, в том числе в следующих случаях: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4"/>
          <w:szCs w:val="24"/>
        </w:rPr>
        <w:t>Федерального закона № 210-ФЗ</w:t>
      </w:r>
      <w:r>
        <w:rPr>
          <w:rFonts w:ascii="Times New Roman" w:hAnsi="Times New Roman" w:cs="Times New Roman"/>
          <w:sz w:val="24"/>
          <w:szCs w:val="24"/>
        </w:rPr>
        <w:t>;</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3"/>
            <w:sz w:val="24"/>
            <w:szCs w:val="24"/>
          </w:rPr>
          <w:t>частью 1.3 статьи 16</w:t>
        </w:r>
      </w:hyperlink>
      <w:r>
        <w:rPr>
          <w:rFonts w:ascii="Times New Roman" w:hAnsi="Times New Roman" w:cs="Times New Roman"/>
          <w:sz w:val="24"/>
          <w:szCs w:val="24"/>
        </w:rPr>
        <w:t xml:space="preserve"> Федерального закона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3"/>
            <w:sz w:val="24"/>
            <w:szCs w:val="24"/>
          </w:rPr>
          <w:t>частью 1.3 статьи 16</w:t>
        </w:r>
      </w:hyperlink>
      <w:r>
        <w:rPr>
          <w:rFonts w:ascii="Times New Roman" w:hAnsi="Times New Roman" w:cs="Times New Roman"/>
          <w:sz w:val="24"/>
          <w:szCs w:val="24"/>
        </w:rPr>
        <w:t xml:space="preserve"> Федерального закона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3"/>
            <w:sz w:val="24"/>
            <w:szCs w:val="24"/>
          </w:rPr>
          <w:t>частью 1.3 статьи 16</w:t>
        </w:r>
      </w:hyperlink>
      <w:r>
        <w:rPr>
          <w:rFonts w:ascii="Times New Roman" w:hAnsi="Times New Roman" w:cs="Times New Roman"/>
          <w:sz w:val="24"/>
          <w:szCs w:val="24"/>
        </w:rPr>
        <w:t xml:space="preserve"> Федерального закона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sz w:val="24"/>
            <w:szCs w:val="24"/>
          </w:rPr>
          <w:t>частью 1.3 статьи 16</w:t>
        </w:r>
      </w:hyperlink>
      <w:r>
        <w:rPr>
          <w:rFonts w:ascii="Times New Roman" w:hAnsi="Times New Roman" w:cs="Times New Roman"/>
          <w:sz w:val="24"/>
          <w:szCs w:val="24"/>
        </w:rPr>
        <w:t xml:space="preserve"> Федерального закона № 210-ФЗ;</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Органы местного самоуправления, организации и </w:t>
      </w:r>
      <w:r>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Порядок подачи 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Pr>
          <w:rFonts w:ascii="Times New Roman" w:hAnsi="Times New Roman" w:cs="Times New Roman"/>
          <w:sz w:val="24"/>
          <w:szCs w:val="24"/>
        </w:rPr>
        <w:lastRenderedPageBreak/>
        <w:t>служащего, многофункционального центра, работника многофункционального центра, привлекаемых организаций, их работников;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4"/>
          <w:szCs w:val="24"/>
        </w:rPr>
        <w:t>.</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оформленная в соответствии с </w:t>
      </w:r>
      <w:hyperlink r:id="rId25" w:history="1">
        <w:r>
          <w:rPr>
            <w:rStyle w:val="a3"/>
            <w:sz w:val="24"/>
            <w:szCs w:val="24"/>
          </w:rPr>
          <w:t>законодательством</w:t>
        </w:r>
      </w:hyperlink>
      <w:r>
        <w:rPr>
          <w:rFonts w:ascii="Times New Roman" w:hAnsi="Times New Roman" w:cs="Times New Roman"/>
          <w:sz w:val="24"/>
          <w:szCs w:val="24"/>
        </w:rPr>
        <w:t xml:space="preserve"> Российской Федерации доверенность (для физических лиц);</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Прием жалоб в письменной форме осуществляется: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в письменной форме может быть также направлена по почте.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5.5.2. М</w:t>
      </w:r>
      <w:r>
        <w:rPr>
          <w:rFonts w:ascii="Times New Roman" w:hAnsi="Times New Roman" w:cs="Times New Roman"/>
          <w:bCs/>
          <w:sz w:val="24"/>
          <w:szCs w:val="24"/>
        </w:rPr>
        <w:t xml:space="preserve">ногофункциональным центром или привлекаемой организацией.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поступлении жалобы на</w:t>
      </w:r>
      <w:r>
        <w:rPr>
          <w:rFonts w:ascii="Times New Roman" w:hAnsi="Times New Roman" w:cs="Times New Roman"/>
          <w:sz w:val="24"/>
          <w:szCs w:val="24"/>
        </w:rPr>
        <w:t xml:space="preserve"> решения и (или) действия (бездействия) Администрации (Уполномоченного органа), 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его) должностного лица, муниципального служащего,</w:t>
      </w:r>
      <w:r>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Pr>
          <w:rFonts w:ascii="Times New Roman" w:hAnsi="Times New Roman" w:cs="Times New Roman"/>
          <w:sz w:val="24"/>
          <w:szCs w:val="24"/>
        </w:rPr>
        <w:t>Администрацию (</w:t>
      </w:r>
      <w:r>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Pr>
          <w:rFonts w:ascii="Times New Roman" w:hAnsi="Times New Roman" w:cs="Times New Roman"/>
          <w:sz w:val="24"/>
          <w:szCs w:val="24"/>
        </w:rPr>
        <w:t>Администрацией (</w:t>
      </w:r>
      <w:r>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В электронном виде жалоба может быть подана заявителем посредством: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5.6.1. официального сайта Администрации (Уполномоченного органа)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подаче жалобы в электронном виде документы, указанные в </w:t>
      </w:r>
      <w:hyperlink r:id="rId26" w:anchor="Par33" w:history="1">
        <w:r>
          <w:rPr>
            <w:rStyle w:val="a3"/>
            <w:sz w:val="24"/>
            <w:szCs w:val="24"/>
          </w:rPr>
          <w:t>пункте 5.4</w:t>
        </w:r>
      </w:hyperlink>
      <w:r>
        <w:rPr>
          <w:rFonts w:ascii="Times New Roman" w:hAnsi="Times New Roman" w:cs="Times New Roman"/>
          <w:sz w:val="24"/>
          <w:szCs w:val="24"/>
        </w:rPr>
        <w:t xml:space="preserve"> настоящего Административного регламента, могут быть представлены в форме </w:t>
      </w:r>
      <w:r>
        <w:rPr>
          <w:rFonts w:ascii="Times New Roman" w:hAnsi="Times New Roman" w:cs="Times New Roman"/>
          <w:sz w:val="24"/>
          <w:szCs w:val="24"/>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Pr>
          <w:rFonts w:ascii="Times New Roman" w:hAnsi="Times New Roman" w:cs="Times New Roman"/>
          <w:b/>
          <w:sz w:val="24"/>
          <w:szCs w:val="24"/>
        </w:rPr>
        <w:t>Сроки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Жалоба, поступившая в Администрацию (Уполномоченный орган)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обжалования отказа Администрации (Уполномоченного органа), 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Оснований для приостановления рассмотрения жалобы не имеется.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Результат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в удовлетворении жалобы отказывается</w:t>
      </w:r>
      <w:r>
        <w:rPr>
          <w:rFonts w:ascii="Times New Roman" w:eastAsia="Calibri" w:hAnsi="Times New Roman" w:cs="Times New Roman"/>
          <w:sz w:val="24"/>
          <w:szCs w:val="24"/>
        </w:rPr>
        <w:t>.</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Pr>
          <w:rFonts w:ascii="Times New Roman"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информирования заявителя о результатах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 Не позднее дня, следующего за днем принятия решения, указанного в </w:t>
      </w:r>
      <w:hyperlink r:id="rId27" w:anchor="Par60" w:history="1">
        <w:r>
          <w:rPr>
            <w:rStyle w:val="a3"/>
            <w:sz w:val="24"/>
            <w:szCs w:val="24"/>
          </w:rPr>
          <w:t>пункте 5.9</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В ответе по результатам рассмотрения жалобы указываются: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или наименование Заявителя;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порядке обжалования принятого по жалобе решения.</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4"/>
          <w:szCs w:val="24"/>
          <w:lang w:eastAsia="en-US"/>
        </w:rPr>
        <w:t>неудобства</w:t>
      </w:r>
      <w:proofErr w:type="gramEnd"/>
      <w:r>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5.13. В случае признания </w:t>
      </w:r>
      <w:proofErr w:type="gramStart"/>
      <w:r>
        <w:rPr>
          <w:rFonts w:ascii="Times New Roman" w:eastAsiaTheme="minorHAnsi" w:hAnsi="Times New Roman" w:cs="Times New Roman"/>
          <w:sz w:val="24"/>
          <w:szCs w:val="24"/>
          <w:lang w:eastAsia="en-US"/>
        </w:rPr>
        <w:t>жалобы</w:t>
      </w:r>
      <w:proofErr w:type="gramEnd"/>
      <w:r>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5.14.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Pr>
            <w:rStyle w:val="a3"/>
            <w:sz w:val="24"/>
            <w:szCs w:val="24"/>
          </w:rPr>
          <w:t>пунктом 5.3</w:t>
        </w:r>
      </w:hyperlink>
      <w:r>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Pr>
            <w:rStyle w:val="a3"/>
            <w:sz w:val="24"/>
            <w:szCs w:val="24"/>
          </w:rPr>
          <w:t>законом</w:t>
        </w:r>
      </w:hyperlink>
      <w:r>
        <w:rPr>
          <w:rFonts w:ascii="Times New Roman" w:hAnsi="Times New Roman" w:cs="Times New Roman"/>
          <w:sz w:val="24"/>
          <w:szCs w:val="24"/>
        </w:rPr>
        <w:t xml:space="preserve"> № 59-ФЗ.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обеспечить объективное, всестороннее и своевременное рассмотрение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Pr>
            <w:rStyle w:val="a3"/>
            <w:sz w:val="24"/>
            <w:szCs w:val="24"/>
          </w:rPr>
          <w:t>пункте 5.18</w:t>
        </w:r>
      </w:hyperlink>
      <w:r>
        <w:rPr>
          <w:rFonts w:ascii="Times New Roman" w:hAnsi="Times New Roman" w:cs="Times New Roman"/>
          <w:sz w:val="24"/>
          <w:szCs w:val="24"/>
        </w:rPr>
        <w:t xml:space="preserve">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Способы информирования Заявителей о порядке подачи 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оснащение мест приема жалоб;</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A277A" w:rsidRDefault="002A277A" w:rsidP="002A277A">
      <w:pPr>
        <w:widowControl w:val="0"/>
        <w:tabs>
          <w:tab w:val="left" w:pos="567"/>
        </w:tabs>
        <w:spacing w:after="0" w:line="240" w:lineRule="auto"/>
        <w:ind w:firstLine="426"/>
        <w:contextualSpacing/>
        <w:jc w:val="right"/>
        <w:rPr>
          <w:rFonts w:ascii="Times New Roman" w:hAnsi="Times New Roman" w:cs="Times New Roman"/>
          <w:b/>
          <w:sz w:val="24"/>
          <w:szCs w:val="24"/>
        </w:rPr>
      </w:pPr>
      <w:r>
        <w:rPr>
          <w:rFonts w:ascii="Times New Roman" w:hAnsi="Times New Roman" w:cs="Times New Roman"/>
          <w:b/>
          <w:sz w:val="24"/>
          <w:szCs w:val="24"/>
        </w:rPr>
        <w:t>Приложение № 1</w:t>
      </w:r>
    </w:p>
    <w:p w:rsidR="002A277A" w:rsidRDefault="002A277A" w:rsidP="002A277A">
      <w:pPr>
        <w:widowControl w:val="0"/>
        <w:tabs>
          <w:tab w:val="left" w:pos="567"/>
        </w:tabs>
        <w:spacing w:after="0" w:line="240" w:lineRule="auto"/>
        <w:ind w:firstLine="426"/>
        <w:contextualSpacing/>
        <w:jc w:val="right"/>
        <w:rPr>
          <w:rFonts w:ascii="Times New Roman" w:hAnsi="Times New Roman" w:cs="Times New Roman"/>
          <w:b/>
          <w:sz w:val="24"/>
          <w:szCs w:val="24"/>
        </w:rPr>
      </w:pPr>
      <w:r>
        <w:rPr>
          <w:rFonts w:ascii="Times New Roman" w:hAnsi="Times New Roman" w:cs="Times New Roman"/>
          <w:b/>
          <w:sz w:val="24"/>
          <w:szCs w:val="24"/>
        </w:rPr>
        <w:t xml:space="preserve">к Административному регламенту </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t>предоставления муниципальной услуги «Признание в установленном порядке жилых помещений муниципального</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t xml:space="preserve">жилищного фонда </w:t>
      </w:r>
      <w:proofErr w:type="gramStart"/>
      <w:r>
        <w:rPr>
          <w:b/>
        </w:rPr>
        <w:t>непригодными</w:t>
      </w:r>
      <w:proofErr w:type="gramEnd"/>
      <w:r>
        <w:rPr>
          <w:b/>
        </w:rPr>
        <w:t xml:space="preserve"> для</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t>проживания» на территории</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t xml:space="preserve"> </w:t>
      </w:r>
      <w:r>
        <w:rPr>
          <w:b/>
        </w:rPr>
        <w:t>сельского поселения</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t>Самарский сельсовет</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t xml:space="preserve"> муниципального района</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t xml:space="preserve"> </w:t>
      </w:r>
      <w:proofErr w:type="spellStart"/>
      <w:r>
        <w:rPr>
          <w:b/>
        </w:rPr>
        <w:t>Хайбуллинский</w:t>
      </w:r>
      <w:proofErr w:type="spellEnd"/>
      <w:r>
        <w:rPr>
          <w:b/>
        </w:rPr>
        <w:t xml:space="preserve"> район </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Pr>
          <w:b/>
        </w:rPr>
        <w:lastRenderedPageBreak/>
        <w:t>Республики Башкортостан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(ФИО (отчество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2A277A" w:rsidRDefault="002A277A" w:rsidP="002A277A">
      <w:pPr>
        <w:widowControl w:val="0"/>
        <w:tabs>
          <w:tab w:val="left" w:pos="567"/>
        </w:tabs>
        <w:spacing w:after="0" w:line="240" w:lineRule="auto"/>
        <w:ind w:left="3969" w:firstLine="426"/>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firstLine="426"/>
        <w:jc w:val="center"/>
        <w:rPr>
          <w:rFonts w:ascii="Times New Roman" w:eastAsia="Calibri" w:hAnsi="Times New Roman" w:cs="Times New Roman"/>
          <w:sz w:val="24"/>
          <w:szCs w:val="24"/>
        </w:rPr>
      </w:pP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Заявление о признании жилого помещения</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roofErr w:type="gramStart"/>
      <w:r>
        <w:rPr>
          <w:rFonts w:ascii="Times New Roman" w:hAnsi="Times New Roman" w:cs="Times New Roman"/>
          <w:b/>
          <w:sz w:val="24"/>
          <w:szCs w:val="24"/>
        </w:rPr>
        <w:t>непригодным</w:t>
      </w:r>
      <w:proofErr w:type="gramEnd"/>
      <w:r>
        <w:rPr>
          <w:rFonts w:ascii="Times New Roman" w:hAnsi="Times New Roman" w:cs="Times New Roman"/>
          <w:b/>
          <w:sz w:val="24"/>
          <w:szCs w:val="24"/>
        </w:rPr>
        <w:t xml:space="preserve"> для проживания </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требованиям  </w:t>
      </w:r>
      <w:hyperlink r:id="rId31" w:history="1">
        <w:r>
          <w:rPr>
            <w:rStyle w:val="a3"/>
            <w:sz w:val="24"/>
            <w:szCs w:val="24"/>
          </w:rPr>
          <w:t>Положения</w:t>
        </w:r>
      </w:hyperlink>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5.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 «____» ____________ 20___ г.</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Электронная почта: 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получения заявителем результата муниципальной услуги____________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Документ, </w:t>
      </w:r>
      <w:r>
        <w:rPr>
          <w:rFonts w:ascii="Times New Roman" w:eastAsia="Calibri" w:hAnsi="Times New Roman" w:cs="Times New Roman"/>
          <w:sz w:val="24"/>
          <w:szCs w:val="24"/>
        </w:rPr>
        <w:t>удостоверяющего полномочия представителя</w:t>
      </w:r>
      <w:r>
        <w:rPr>
          <w:rFonts w:ascii="Times New Roman" w:hAnsi="Times New Roman" w:cs="Times New Roman"/>
          <w:sz w:val="24"/>
          <w:szCs w:val="24"/>
        </w:rPr>
        <w:t xml:space="preserve"> _________________</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        _________         «___»  _________201__г.</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(Ф.И.О.(отчество при наличии) заявителя/представителя)                     (подпись)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Theme="minorHAnsi"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hAnsi="Times New Roman" w:cs="Times New Roman"/>
          <w:b/>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r>
        <w:rPr>
          <w:rFonts w:ascii="Times New Roman" w:hAnsi="Times New Roman" w:cs="Times New Roman"/>
          <w:b/>
          <w:sz w:val="24"/>
          <w:szCs w:val="24"/>
        </w:rPr>
        <w:t>Приложение № 2</w:t>
      </w: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r>
        <w:rPr>
          <w:rFonts w:ascii="Times New Roman" w:hAnsi="Times New Roman" w:cs="Times New Roman"/>
          <w:b/>
          <w:sz w:val="24"/>
          <w:szCs w:val="24"/>
        </w:rPr>
        <w:t xml:space="preserve">к Административному регламенту </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b/>
        </w:rPr>
      </w:pPr>
      <w:r>
        <w:rPr>
          <w:b/>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r>
        <w:t xml:space="preserve"> </w:t>
      </w:r>
      <w:r>
        <w:rPr>
          <w:b/>
        </w:rPr>
        <w:t xml:space="preserve">сельского поселения Самарский  сельсовет </w:t>
      </w:r>
      <w:r>
        <w:rPr>
          <w:b/>
        </w:rPr>
        <w:lastRenderedPageBreak/>
        <w:t xml:space="preserve">муниципального района </w:t>
      </w:r>
      <w:proofErr w:type="spellStart"/>
      <w:r>
        <w:rPr>
          <w:b/>
        </w:rPr>
        <w:t>Хайбуллинский</w:t>
      </w:r>
      <w:proofErr w:type="spellEnd"/>
      <w:r>
        <w:rPr>
          <w:b/>
        </w:rPr>
        <w:t xml:space="preserve"> район Республики Башкортостан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2A277A" w:rsidRDefault="002A277A" w:rsidP="002A277A">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A277A" w:rsidRDefault="002A277A" w:rsidP="002A277A">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A277A" w:rsidRDefault="002A277A" w:rsidP="002A277A">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A277A" w:rsidRDefault="002A277A" w:rsidP="002A277A">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Электронная почта: 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получения заявителем результата муниципальной услуги____________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Документ, </w:t>
      </w:r>
      <w:r>
        <w:rPr>
          <w:rFonts w:ascii="Times New Roman" w:eastAsia="Calibri" w:hAnsi="Times New Roman" w:cs="Times New Roman"/>
          <w:sz w:val="24"/>
          <w:szCs w:val="24"/>
        </w:rPr>
        <w:t>удостоверяющего полномочия представителя</w:t>
      </w:r>
      <w:r>
        <w:rPr>
          <w:rFonts w:ascii="Times New Roman" w:hAnsi="Times New Roman" w:cs="Times New Roman"/>
          <w:sz w:val="24"/>
          <w:szCs w:val="24"/>
        </w:rPr>
        <w:t xml:space="preserve"> _________________</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        _________         «___»  _________201__г.</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(Ф.И.О.(отчество при наличии)  заявителя/представителя)  (подпись)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Theme="minorHAnsi"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r>
        <w:rPr>
          <w:rFonts w:ascii="Times New Roman" w:hAnsi="Times New Roman" w:cs="Times New Roman"/>
          <w:b/>
          <w:sz w:val="24"/>
          <w:szCs w:val="24"/>
        </w:rPr>
        <w:t>Приложение № 3</w:t>
      </w: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r>
        <w:rPr>
          <w:rFonts w:ascii="Times New Roman" w:hAnsi="Times New Roman" w:cs="Times New Roman"/>
          <w:b/>
          <w:sz w:val="24"/>
          <w:szCs w:val="24"/>
        </w:rPr>
        <w:t xml:space="preserve">к Административному регламенту </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b/>
        </w:rPr>
      </w:pPr>
      <w:r>
        <w:rPr>
          <w:b/>
        </w:rPr>
        <w:t xml:space="preserve">предоставления муниципальной услуги </w:t>
      </w:r>
      <w:r>
        <w:rPr>
          <w:b/>
        </w:rPr>
        <w:lastRenderedPageBreak/>
        <w:t>«Признание в установленном порядке жилых помещений муниципального жилищного фонда непригодными для проживания» на территории</w:t>
      </w:r>
      <w:r>
        <w:t xml:space="preserve"> </w:t>
      </w:r>
      <w:r>
        <w:rPr>
          <w:b/>
        </w:rPr>
        <w:t xml:space="preserve">сельского поселения Самарский  сельсовет муниципального района </w:t>
      </w:r>
      <w:proofErr w:type="spellStart"/>
      <w:r>
        <w:rPr>
          <w:b/>
        </w:rPr>
        <w:t>Хайбуллинский</w:t>
      </w:r>
      <w:proofErr w:type="spellEnd"/>
      <w:r>
        <w:rPr>
          <w:b/>
        </w:rPr>
        <w:t xml:space="preserve"> район Республики Башкортостан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w:t>
      </w:r>
      <w:r>
        <w:rPr>
          <w:rFonts w:ascii="Times New Roman" w:hAnsi="Times New Roman" w:cs="Times New Roman"/>
          <w:sz w:val="24"/>
          <w:szCs w:val="24"/>
        </w:rPr>
        <w:br/>
        <w:t>согласия на обработку персональных данных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Главе Администрации (Руководителю Уполномоченного органа)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(указывается полное наименование должности и ФИО (отчество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(фамилия, имя, отчество (отчество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 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2A277A" w:rsidRDefault="002A277A" w:rsidP="002A277A">
      <w:pPr>
        <w:tabs>
          <w:tab w:val="left" w:pos="8844"/>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согласии на обработку персональных данных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лиц, не являющихся заявителями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Я, _______________________________________________________________________________________________________</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r>
        <w:rPr>
          <w:sz w:val="24"/>
          <w:szCs w:val="24"/>
        </w:rPr>
        <w:t>(Ф.И.О. (отчество при наличии) полностью)</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паспорт: серия ___________   номер   _________________________     дата выдачи: «________»______________________20______г.  </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кем  выдан_____________________________________________________________________________________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 семьи заявителя *  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(Ф.И.О. (отчество при наличии) заявителя на получение государственной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на   обработку моих персональных  данных и персональных данных моих несовершеннолетних детей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(опекаемых, подопечных)___________________________________________________________________________________________</w:t>
      </w:r>
    </w:p>
    <w:p w:rsidR="002A277A" w:rsidRDefault="002A277A" w:rsidP="002A277A">
      <w:pPr>
        <w:tabs>
          <w:tab w:val="left" w:pos="448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(отчество при наличии))</w:t>
      </w:r>
    </w:p>
    <w:p w:rsidR="002A277A" w:rsidRDefault="002A277A" w:rsidP="002A277A">
      <w:pPr>
        <w:tabs>
          <w:tab w:val="left" w:pos="4489"/>
        </w:tabs>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дата рождения;</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реквизиты документа, дающего право на получение государственной услуги </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иные сведения, имеющиеся в документах находящихся в личном (учетном) деле. </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«_______»___________20___г._______________/____________________________/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t xml:space="preserve">                              расшифровка подписи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Принял: «_______»___________20___г. ____________________  ______________   /    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должность специалиста      подпись       расшифровка подписи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  подаче заявления о согласии на обработку персональных данных непосредственно заявителем на своих несовершеннолетних </w:t>
      </w:r>
      <w:r>
        <w:rPr>
          <w:rFonts w:ascii="Times New Roman" w:hAnsi="Times New Roman" w:cs="Times New Roman"/>
          <w:sz w:val="24"/>
          <w:szCs w:val="24"/>
        </w:rPr>
        <w:br/>
        <w:t>детей (опекаемых, подопечных) в строке «член семьи заявителя» проставить  «нет».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A2633" w:rsidRPr="002A277A" w:rsidRDefault="00DA2633">
      <w:pPr>
        <w:rPr>
          <w:rFonts w:ascii="Times New Roman" w:hAnsi="Times New Roman" w:cs="Times New Roman"/>
        </w:rPr>
      </w:pPr>
    </w:p>
    <w:sectPr w:rsidR="00DA2633" w:rsidRPr="002A277A" w:rsidSect="00903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B7BOS">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A01F0C"/>
    <w:multiLevelType w:val="multilevel"/>
    <w:tmpl w:val="6EB460A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26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277A"/>
    <w:rsid w:val="002A277A"/>
    <w:rsid w:val="00903E7D"/>
    <w:rsid w:val="00B509D9"/>
    <w:rsid w:val="00CC5F52"/>
    <w:rsid w:val="00DA2633"/>
    <w:rsid w:val="00DB4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7D"/>
  </w:style>
  <w:style w:type="paragraph" w:styleId="1">
    <w:name w:val="heading 1"/>
    <w:basedOn w:val="a"/>
    <w:next w:val="a"/>
    <w:link w:val="10"/>
    <w:uiPriority w:val="9"/>
    <w:qFormat/>
    <w:rsid w:val="002A277A"/>
    <w:pPr>
      <w:keepNext/>
      <w:spacing w:after="0" w:line="240" w:lineRule="auto"/>
      <w:ind w:firstLine="851"/>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2A277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77A"/>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2A277A"/>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2A277A"/>
    <w:rPr>
      <w:rFonts w:ascii="Times New Roman" w:hAnsi="Times New Roman" w:cs="Times New Roman" w:hint="default"/>
      <w:color w:val="0066CC"/>
      <w:u w:val="single"/>
    </w:rPr>
  </w:style>
  <w:style w:type="paragraph" w:styleId="HTML">
    <w:name w:val="HTML Preformatted"/>
    <w:basedOn w:val="a"/>
    <w:link w:val="HTML0"/>
    <w:uiPriority w:val="99"/>
    <w:semiHidden/>
    <w:unhideWhenUsed/>
    <w:rsid w:val="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A277A"/>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basedOn w:val="a0"/>
    <w:link w:val="a5"/>
    <w:uiPriority w:val="34"/>
    <w:semiHidden/>
    <w:locked/>
    <w:rsid w:val="002A277A"/>
    <w:rPr>
      <w:rFonts w:eastAsiaTheme="minorHAnsi"/>
      <w:lang w:eastAsia="en-US"/>
    </w:rPr>
  </w:style>
  <w:style w:type="paragraph" w:styleId="a5">
    <w:name w:val="Normal (Web)"/>
    <w:aliases w:val="_а_Е’__ (дќа) И’ц_1,_а_Е’__ (дќа) И’ц_ И’ц_,___С¬__ (_x_) ÷¬__1,___С¬__ (_x_) ÷¬__ ÷¬__"/>
    <w:basedOn w:val="a"/>
    <w:link w:val="a4"/>
    <w:uiPriority w:val="34"/>
    <w:semiHidden/>
    <w:unhideWhenUsed/>
    <w:qFormat/>
    <w:rsid w:val="002A277A"/>
    <w:pPr>
      <w:ind w:left="720"/>
      <w:contextualSpacing/>
    </w:pPr>
    <w:rPr>
      <w:rFonts w:eastAsiaTheme="minorHAnsi"/>
      <w:lang w:eastAsia="en-US"/>
    </w:rPr>
  </w:style>
  <w:style w:type="character" w:customStyle="1" w:styleId="a6">
    <w:name w:val="Текст сноски Знак"/>
    <w:basedOn w:val="a0"/>
    <w:link w:val="a7"/>
    <w:uiPriority w:val="99"/>
    <w:semiHidden/>
    <w:locked/>
    <w:rsid w:val="002A277A"/>
    <w:rPr>
      <w:rFonts w:ascii="Times New Roman" w:eastAsia="Times New Roman" w:hAnsi="Times New Roman" w:cs="Times New Roman"/>
      <w:sz w:val="20"/>
      <w:szCs w:val="20"/>
    </w:rPr>
  </w:style>
  <w:style w:type="paragraph" w:styleId="a7">
    <w:name w:val="footnote text"/>
    <w:basedOn w:val="a"/>
    <w:link w:val="a6"/>
    <w:uiPriority w:val="99"/>
    <w:semiHidden/>
    <w:unhideWhenUsed/>
    <w:rsid w:val="002A277A"/>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2A277A"/>
    <w:rPr>
      <w:rFonts w:ascii="Times New Roman" w:hAnsi="Times New Roman" w:cs="Times New Roman"/>
      <w:sz w:val="20"/>
      <w:szCs w:val="20"/>
    </w:rPr>
  </w:style>
  <w:style w:type="paragraph" w:styleId="a9">
    <w:name w:val="annotation text"/>
    <w:basedOn w:val="a"/>
    <w:link w:val="a8"/>
    <w:uiPriority w:val="99"/>
    <w:semiHidden/>
    <w:unhideWhenUsed/>
    <w:rsid w:val="002A277A"/>
    <w:pPr>
      <w:spacing w:line="240" w:lineRule="auto"/>
    </w:pPr>
    <w:rPr>
      <w:rFonts w:ascii="Times New Roman" w:hAnsi="Times New Roman" w:cs="Times New Roman"/>
      <w:sz w:val="20"/>
      <w:szCs w:val="20"/>
    </w:rPr>
  </w:style>
  <w:style w:type="character" w:customStyle="1" w:styleId="aa">
    <w:name w:val="Верхний колонтитул Знак"/>
    <w:basedOn w:val="a0"/>
    <w:link w:val="ab"/>
    <w:semiHidden/>
    <w:locked/>
    <w:rsid w:val="002A277A"/>
    <w:rPr>
      <w:rFonts w:ascii="Times New Roman" w:eastAsia="Times New Roman" w:hAnsi="Times New Roman" w:cs="Times New Roman"/>
      <w:sz w:val="28"/>
      <w:szCs w:val="24"/>
    </w:rPr>
  </w:style>
  <w:style w:type="paragraph" w:styleId="ab">
    <w:name w:val="header"/>
    <w:basedOn w:val="a"/>
    <w:link w:val="aa"/>
    <w:semiHidden/>
    <w:unhideWhenUsed/>
    <w:rsid w:val="002A277A"/>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c">
    <w:name w:val="Нижний колонтитул Знак"/>
    <w:basedOn w:val="a0"/>
    <w:link w:val="ad"/>
    <w:uiPriority w:val="99"/>
    <w:semiHidden/>
    <w:locked/>
    <w:rsid w:val="002A277A"/>
    <w:rPr>
      <w:rFonts w:ascii="Times New Roman" w:eastAsia="Times New Roman" w:hAnsi="Times New Roman" w:cs="Times New Roman"/>
      <w:sz w:val="24"/>
      <w:szCs w:val="24"/>
    </w:rPr>
  </w:style>
  <w:style w:type="paragraph" w:styleId="ad">
    <w:name w:val="footer"/>
    <w:basedOn w:val="a"/>
    <w:link w:val="ac"/>
    <w:uiPriority w:val="99"/>
    <w:semiHidden/>
    <w:unhideWhenUsed/>
    <w:rsid w:val="002A27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2A277A"/>
    <w:rPr>
      <w:rFonts w:ascii="Times New Roman" w:eastAsia="Times New Roman" w:hAnsi="Times New Roman" w:cs="Times New Roman"/>
      <w:sz w:val="20"/>
      <w:szCs w:val="20"/>
    </w:rPr>
  </w:style>
  <w:style w:type="paragraph" w:styleId="af">
    <w:name w:val="endnote text"/>
    <w:basedOn w:val="a"/>
    <w:link w:val="ae"/>
    <w:semiHidden/>
    <w:unhideWhenUsed/>
    <w:rsid w:val="002A277A"/>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uiPriority w:val="99"/>
    <w:semiHidden/>
    <w:locked/>
    <w:rsid w:val="002A277A"/>
    <w:rPr>
      <w:rFonts w:ascii="Times New Roman" w:hAnsi="Times New Roman" w:cs="Times New Roman"/>
    </w:rPr>
  </w:style>
  <w:style w:type="paragraph" w:styleId="af1">
    <w:name w:val="Body Text"/>
    <w:basedOn w:val="a"/>
    <w:link w:val="af0"/>
    <w:uiPriority w:val="99"/>
    <w:semiHidden/>
    <w:unhideWhenUsed/>
    <w:rsid w:val="002A277A"/>
    <w:pPr>
      <w:spacing w:after="120"/>
    </w:pPr>
    <w:rPr>
      <w:rFonts w:ascii="Times New Roman" w:hAnsi="Times New Roman" w:cs="Times New Roman"/>
    </w:rPr>
  </w:style>
  <w:style w:type="character" w:customStyle="1" w:styleId="af2">
    <w:name w:val="Подзаголовок Знак"/>
    <w:basedOn w:val="a0"/>
    <w:link w:val="af3"/>
    <w:uiPriority w:val="11"/>
    <w:locked/>
    <w:rsid w:val="002A277A"/>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2A27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2 Знак"/>
    <w:basedOn w:val="a0"/>
    <w:link w:val="20"/>
    <w:uiPriority w:val="99"/>
    <w:semiHidden/>
    <w:locked/>
    <w:rsid w:val="002A277A"/>
    <w:rPr>
      <w:rFonts w:eastAsiaTheme="minorHAnsi"/>
      <w:lang w:eastAsia="en-US"/>
    </w:rPr>
  </w:style>
  <w:style w:type="paragraph" w:styleId="20">
    <w:name w:val="Body Text 2"/>
    <w:basedOn w:val="a"/>
    <w:link w:val="2"/>
    <w:uiPriority w:val="99"/>
    <w:semiHidden/>
    <w:unhideWhenUsed/>
    <w:rsid w:val="002A277A"/>
    <w:pPr>
      <w:spacing w:after="120" w:line="480" w:lineRule="auto"/>
    </w:pPr>
    <w:rPr>
      <w:rFonts w:eastAsiaTheme="minorHAnsi"/>
      <w:lang w:eastAsia="en-US"/>
    </w:rPr>
  </w:style>
  <w:style w:type="character" w:customStyle="1" w:styleId="21">
    <w:name w:val="Основной текст с отступом 2 Знак"/>
    <w:basedOn w:val="a0"/>
    <w:link w:val="22"/>
    <w:semiHidden/>
    <w:locked/>
    <w:rsid w:val="002A277A"/>
    <w:rPr>
      <w:rFonts w:ascii="Times New Roman" w:eastAsia="Times New Roman" w:hAnsi="Times New Roman" w:cs="Times New Roman"/>
      <w:sz w:val="24"/>
      <w:szCs w:val="24"/>
    </w:rPr>
  </w:style>
  <w:style w:type="paragraph" w:styleId="22">
    <w:name w:val="Body Text Indent 2"/>
    <w:basedOn w:val="a"/>
    <w:link w:val="21"/>
    <w:semiHidden/>
    <w:unhideWhenUsed/>
    <w:rsid w:val="002A277A"/>
    <w:pPr>
      <w:spacing w:after="120" w:line="480" w:lineRule="auto"/>
      <w:ind w:left="283"/>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uiPriority w:val="99"/>
    <w:semiHidden/>
    <w:locked/>
    <w:rsid w:val="002A277A"/>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2A277A"/>
    <w:pPr>
      <w:spacing w:after="120"/>
      <w:ind w:left="283"/>
    </w:pPr>
    <w:rPr>
      <w:rFonts w:ascii="Times New Roman" w:eastAsia="Times New Roman" w:hAnsi="Times New Roman" w:cs="Times New Roman"/>
      <w:sz w:val="16"/>
      <w:szCs w:val="16"/>
    </w:rPr>
  </w:style>
  <w:style w:type="character" w:customStyle="1" w:styleId="11">
    <w:name w:val="Текст примечания Знак1"/>
    <w:basedOn w:val="a0"/>
    <w:link w:val="a9"/>
    <w:uiPriority w:val="99"/>
    <w:semiHidden/>
    <w:rsid w:val="002A277A"/>
    <w:rPr>
      <w:sz w:val="20"/>
      <w:szCs w:val="20"/>
    </w:rPr>
  </w:style>
  <w:style w:type="character" w:customStyle="1" w:styleId="af4">
    <w:name w:val="Тема примечания Знак"/>
    <w:basedOn w:val="a8"/>
    <w:link w:val="af5"/>
    <w:uiPriority w:val="99"/>
    <w:semiHidden/>
    <w:locked/>
    <w:rsid w:val="002A277A"/>
    <w:rPr>
      <w:b/>
      <w:bCs/>
    </w:rPr>
  </w:style>
  <w:style w:type="paragraph" w:styleId="af5">
    <w:name w:val="annotation subject"/>
    <w:basedOn w:val="a9"/>
    <w:next w:val="a9"/>
    <w:link w:val="af4"/>
    <w:uiPriority w:val="99"/>
    <w:semiHidden/>
    <w:unhideWhenUsed/>
    <w:rsid w:val="002A277A"/>
    <w:rPr>
      <w:b/>
      <w:bCs/>
    </w:rPr>
  </w:style>
  <w:style w:type="character" w:customStyle="1" w:styleId="12">
    <w:name w:val="Текст выноски Знак1"/>
    <w:basedOn w:val="a0"/>
    <w:link w:val="af6"/>
    <w:uiPriority w:val="99"/>
    <w:semiHidden/>
    <w:locked/>
    <w:rsid w:val="002A277A"/>
    <w:rPr>
      <w:rFonts w:ascii="Tahoma" w:hAnsi="Tahoma" w:cs="Tahoma"/>
      <w:sz w:val="16"/>
      <w:szCs w:val="16"/>
    </w:rPr>
  </w:style>
  <w:style w:type="paragraph" w:styleId="af6">
    <w:name w:val="Balloon Text"/>
    <w:basedOn w:val="a"/>
    <w:link w:val="12"/>
    <w:uiPriority w:val="99"/>
    <w:semiHidden/>
    <w:unhideWhenUsed/>
    <w:rsid w:val="002A277A"/>
    <w:pPr>
      <w:spacing w:after="0" w:line="240" w:lineRule="auto"/>
    </w:pPr>
    <w:rPr>
      <w:rFonts w:ascii="Tahoma" w:hAnsi="Tahoma" w:cs="Tahoma"/>
      <w:sz w:val="16"/>
      <w:szCs w:val="16"/>
    </w:rPr>
  </w:style>
  <w:style w:type="character" w:customStyle="1" w:styleId="33">
    <w:name w:val="Основной текст (3)_"/>
    <w:basedOn w:val="a0"/>
    <w:link w:val="310"/>
    <w:uiPriority w:val="99"/>
    <w:locked/>
    <w:rsid w:val="002A277A"/>
    <w:rPr>
      <w:rFonts w:ascii="Times New Roman" w:hAnsi="Times New Roman" w:cs="Times New Roman"/>
      <w:i/>
      <w:iCs/>
      <w:sz w:val="28"/>
      <w:szCs w:val="28"/>
      <w:shd w:val="clear" w:color="auto" w:fill="FFFFFF"/>
    </w:rPr>
  </w:style>
  <w:style w:type="paragraph" w:customStyle="1" w:styleId="310">
    <w:name w:val="Основной текст (3)1"/>
    <w:basedOn w:val="a"/>
    <w:link w:val="33"/>
    <w:uiPriority w:val="99"/>
    <w:qFormat/>
    <w:rsid w:val="002A277A"/>
    <w:pPr>
      <w:widowControl w:val="0"/>
      <w:shd w:val="clear" w:color="auto" w:fill="FFFFFF"/>
      <w:spacing w:before="420" w:after="660" w:line="240" w:lineRule="atLeast"/>
    </w:pPr>
    <w:rPr>
      <w:rFonts w:ascii="Times New Roman" w:hAnsi="Times New Roman" w:cs="Times New Roman"/>
      <w:i/>
      <w:iCs/>
      <w:sz w:val="28"/>
      <w:szCs w:val="28"/>
    </w:rPr>
  </w:style>
  <w:style w:type="character" w:customStyle="1" w:styleId="13">
    <w:name w:val="Заголовок №1_"/>
    <w:basedOn w:val="a0"/>
    <w:link w:val="14"/>
    <w:uiPriority w:val="99"/>
    <w:locked/>
    <w:rsid w:val="002A277A"/>
    <w:rPr>
      <w:rFonts w:ascii="Times New Roman" w:hAnsi="Times New Roman" w:cs="Times New Roman"/>
      <w:b/>
      <w:bCs/>
      <w:sz w:val="27"/>
      <w:szCs w:val="27"/>
      <w:shd w:val="clear" w:color="auto" w:fill="FFFFFF"/>
    </w:rPr>
  </w:style>
  <w:style w:type="paragraph" w:customStyle="1" w:styleId="14">
    <w:name w:val="Заголовок №1"/>
    <w:basedOn w:val="a"/>
    <w:link w:val="13"/>
    <w:uiPriority w:val="99"/>
    <w:qFormat/>
    <w:rsid w:val="002A277A"/>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
    <w:name w:val="Основной текст (4)_"/>
    <w:basedOn w:val="a0"/>
    <w:link w:val="40"/>
    <w:uiPriority w:val="99"/>
    <w:locked/>
    <w:rsid w:val="002A277A"/>
    <w:rPr>
      <w:rFonts w:ascii="Times New Roman" w:hAnsi="Times New Roman" w:cs="Times New Roman"/>
      <w:sz w:val="21"/>
      <w:szCs w:val="21"/>
      <w:shd w:val="clear" w:color="auto" w:fill="FFFFFF"/>
    </w:rPr>
  </w:style>
  <w:style w:type="paragraph" w:customStyle="1" w:styleId="40">
    <w:name w:val="Основной текст (4)"/>
    <w:basedOn w:val="a"/>
    <w:link w:val="4"/>
    <w:uiPriority w:val="99"/>
    <w:qFormat/>
    <w:rsid w:val="002A277A"/>
    <w:pPr>
      <w:widowControl w:val="0"/>
      <w:shd w:val="clear" w:color="auto" w:fill="FFFFFF"/>
      <w:spacing w:after="0" w:line="269" w:lineRule="exact"/>
    </w:pPr>
    <w:rPr>
      <w:rFonts w:ascii="Times New Roman" w:hAnsi="Times New Roman" w:cs="Times New Roman"/>
      <w:sz w:val="21"/>
      <w:szCs w:val="21"/>
    </w:rPr>
  </w:style>
  <w:style w:type="character" w:customStyle="1" w:styleId="ConsPlusNormal">
    <w:name w:val="ConsPlusNormal Знак"/>
    <w:link w:val="ConsPlusNormal0"/>
    <w:locked/>
    <w:rsid w:val="002A277A"/>
    <w:rPr>
      <w:rFonts w:ascii="Times New Roman" w:hAnsi="Times New Roman" w:cs="Times New Roman"/>
      <w:sz w:val="24"/>
      <w:szCs w:val="24"/>
    </w:rPr>
  </w:style>
  <w:style w:type="paragraph" w:customStyle="1" w:styleId="ConsPlusNormal0">
    <w:name w:val="ConsPlusNormal"/>
    <w:link w:val="ConsPlusNormal"/>
    <w:qFormat/>
    <w:rsid w:val="002A277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qFormat/>
    <w:rsid w:val="002A277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qFormat/>
    <w:rsid w:val="002A277A"/>
    <w:pPr>
      <w:widowControl w:val="0"/>
      <w:autoSpaceDE w:val="0"/>
      <w:autoSpaceDN w:val="0"/>
      <w:adjustRightInd w:val="0"/>
      <w:spacing w:after="0" w:line="240" w:lineRule="auto"/>
    </w:pPr>
    <w:rPr>
      <w:rFonts w:ascii="Arial" w:hAnsi="Arial" w:cs="Arial"/>
      <w:b/>
      <w:bCs/>
      <w:sz w:val="24"/>
      <w:szCs w:val="24"/>
    </w:rPr>
  </w:style>
  <w:style w:type="paragraph" w:customStyle="1" w:styleId="6">
    <w:name w:val="заголовок 6"/>
    <w:basedOn w:val="a"/>
    <w:next w:val="a"/>
    <w:uiPriority w:val="99"/>
    <w:qFormat/>
    <w:rsid w:val="002A277A"/>
    <w:pPr>
      <w:keepNext/>
      <w:autoSpaceDE w:val="0"/>
      <w:autoSpaceDN w:val="0"/>
      <w:spacing w:after="0" w:line="240" w:lineRule="auto"/>
      <w:ind w:firstLine="426"/>
      <w:jc w:val="both"/>
    </w:pPr>
    <w:rPr>
      <w:rFonts w:ascii="Peterburg" w:eastAsia="Times New Roman" w:hAnsi="Peterburg" w:cs="Times New Roman"/>
      <w:b/>
      <w:bCs/>
      <w:sz w:val="28"/>
      <w:szCs w:val="28"/>
    </w:rPr>
  </w:style>
  <w:style w:type="paragraph" w:customStyle="1" w:styleId="formattext">
    <w:name w:val="formattext"/>
    <w:basedOn w:val="a"/>
    <w:uiPriority w:val="99"/>
    <w:qFormat/>
    <w:rsid w:val="002A2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2A27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7">
    <w:name w:val="Знак Знак Знак Знак"/>
    <w:basedOn w:val="a"/>
    <w:uiPriority w:val="99"/>
    <w:qFormat/>
    <w:rsid w:val="002A27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Абзац списка1"/>
    <w:basedOn w:val="a"/>
    <w:uiPriority w:val="99"/>
    <w:qFormat/>
    <w:rsid w:val="002A277A"/>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qFormat/>
    <w:rsid w:val="002A27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qFormat/>
    <w:rsid w:val="002A277A"/>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qFormat/>
    <w:rsid w:val="002A277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qFormat/>
    <w:rsid w:val="002A277A"/>
    <w:pPr>
      <w:spacing w:after="0" w:line="240" w:lineRule="auto"/>
    </w:pPr>
    <w:rPr>
      <w:rFonts w:ascii="Times New Roman" w:eastAsia="Calibri" w:hAnsi="Times New Roman" w:cs="Times New Roman"/>
      <w:noProof/>
      <w:sz w:val="28"/>
      <w:szCs w:val="28"/>
    </w:rPr>
  </w:style>
  <w:style w:type="paragraph" w:customStyle="1" w:styleId="23">
    <w:name w:val="Абзац списка2"/>
    <w:basedOn w:val="a"/>
    <w:uiPriority w:val="99"/>
    <w:qFormat/>
    <w:rsid w:val="002A277A"/>
    <w:pPr>
      <w:spacing w:after="0" w:line="240" w:lineRule="auto"/>
      <w:ind w:left="720"/>
    </w:pPr>
    <w:rPr>
      <w:rFonts w:ascii="Times New Roman" w:eastAsia="Times New Roman" w:hAnsi="Times New Roman" w:cs="Times New Roman"/>
      <w:sz w:val="24"/>
      <w:szCs w:val="20"/>
    </w:rPr>
  </w:style>
  <w:style w:type="paragraph" w:customStyle="1" w:styleId="P16">
    <w:name w:val="P16"/>
    <w:basedOn w:val="a"/>
    <w:uiPriority w:val="99"/>
    <w:qFormat/>
    <w:rsid w:val="002A277A"/>
    <w:pPr>
      <w:widowControl w:val="0"/>
      <w:adjustRightInd w:val="0"/>
      <w:spacing w:after="0" w:line="240" w:lineRule="auto"/>
      <w:jc w:val="center"/>
    </w:pPr>
    <w:rPr>
      <w:rFonts w:ascii="Times New Roman" w:eastAsia="SimSun1" w:hAnsi="Times New Roman" w:cs="Times New Roman"/>
      <w:b/>
      <w:sz w:val="24"/>
      <w:szCs w:val="20"/>
    </w:rPr>
  </w:style>
  <w:style w:type="paragraph" w:customStyle="1" w:styleId="P59">
    <w:name w:val="P59"/>
    <w:basedOn w:val="a"/>
    <w:uiPriority w:val="99"/>
    <w:qFormat/>
    <w:rsid w:val="002A277A"/>
    <w:pPr>
      <w:widowControl w:val="0"/>
      <w:tabs>
        <w:tab w:val="left" w:pos="-3420"/>
      </w:tabs>
      <w:adjustRightInd w:val="0"/>
      <w:spacing w:after="0" w:line="240" w:lineRule="auto"/>
      <w:jc w:val="center"/>
    </w:pPr>
    <w:rPr>
      <w:rFonts w:ascii="Times New Roman" w:eastAsia="Times New Roman" w:hAnsi="Times New Roman" w:cs="Times New Roman"/>
      <w:sz w:val="24"/>
      <w:szCs w:val="20"/>
    </w:rPr>
  </w:style>
  <w:style w:type="paragraph" w:customStyle="1" w:styleId="P61">
    <w:name w:val="P61"/>
    <w:basedOn w:val="a"/>
    <w:uiPriority w:val="99"/>
    <w:qFormat/>
    <w:rsid w:val="002A277A"/>
    <w:pPr>
      <w:widowControl w:val="0"/>
      <w:tabs>
        <w:tab w:val="left" w:pos="-3420"/>
      </w:tabs>
      <w:adjustRightInd w:val="0"/>
      <w:spacing w:after="0" w:line="240" w:lineRule="auto"/>
      <w:jc w:val="center"/>
    </w:pPr>
    <w:rPr>
      <w:rFonts w:ascii="Times New Roman" w:eastAsia="Times New Roman" w:hAnsi="Times New Roman" w:cs="Times New Roman"/>
      <w:sz w:val="28"/>
      <w:szCs w:val="20"/>
    </w:rPr>
  </w:style>
  <w:style w:type="paragraph" w:customStyle="1" w:styleId="P103">
    <w:name w:val="P103"/>
    <w:basedOn w:val="a"/>
    <w:uiPriority w:val="99"/>
    <w:qFormat/>
    <w:rsid w:val="002A277A"/>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rPr>
  </w:style>
  <w:style w:type="character" w:customStyle="1" w:styleId="16">
    <w:name w:val="Верхний колонтитул Знак1"/>
    <w:basedOn w:val="a0"/>
    <w:link w:val="ab"/>
    <w:semiHidden/>
    <w:rsid w:val="002A277A"/>
  </w:style>
  <w:style w:type="character" w:customStyle="1" w:styleId="17">
    <w:name w:val="Основной текст Знак1"/>
    <w:basedOn w:val="a0"/>
    <w:link w:val="af1"/>
    <w:uiPriority w:val="99"/>
    <w:semiHidden/>
    <w:rsid w:val="002A277A"/>
  </w:style>
  <w:style w:type="character" w:customStyle="1" w:styleId="af9">
    <w:name w:val="Текст выноски Знак"/>
    <w:basedOn w:val="a0"/>
    <w:link w:val="af6"/>
    <w:uiPriority w:val="99"/>
    <w:semiHidden/>
    <w:rsid w:val="002A277A"/>
    <w:rPr>
      <w:rFonts w:ascii="Tahoma" w:hAnsi="Tahoma" w:cs="Tahoma"/>
      <w:sz w:val="16"/>
      <w:szCs w:val="16"/>
    </w:rPr>
  </w:style>
  <w:style w:type="character" w:customStyle="1" w:styleId="34">
    <w:name w:val="Основной текст (3) + Не курсив"/>
    <w:basedOn w:val="33"/>
    <w:uiPriority w:val="99"/>
    <w:rsid w:val="002A277A"/>
  </w:style>
  <w:style w:type="character" w:customStyle="1" w:styleId="414pt">
    <w:name w:val="Основной текст (4) + 14 pt"/>
    <w:basedOn w:val="4"/>
    <w:uiPriority w:val="99"/>
    <w:rsid w:val="002A277A"/>
    <w:rPr>
      <w:sz w:val="28"/>
      <w:szCs w:val="28"/>
    </w:rPr>
  </w:style>
  <w:style w:type="character" w:customStyle="1" w:styleId="210">
    <w:name w:val="Основной текст 2 Знак1"/>
    <w:basedOn w:val="a0"/>
    <w:link w:val="20"/>
    <w:uiPriority w:val="99"/>
    <w:semiHidden/>
    <w:rsid w:val="002A277A"/>
  </w:style>
  <w:style w:type="character" w:customStyle="1" w:styleId="211">
    <w:name w:val="Основной текст с отступом 2 Знак1"/>
    <w:basedOn w:val="a0"/>
    <w:link w:val="22"/>
    <w:semiHidden/>
    <w:rsid w:val="002A277A"/>
  </w:style>
  <w:style w:type="character" w:customStyle="1" w:styleId="Q">
    <w:name w:val="Q"/>
    <w:rsid w:val="002A277A"/>
  </w:style>
  <w:style w:type="character" w:customStyle="1" w:styleId="18">
    <w:name w:val="Текст сноски Знак1"/>
    <w:basedOn w:val="a0"/>
    <w:link w:val="a7"/>
    <w:uiPriority w:val="99"/>
    <w:semiHidden/>
    <w:rsid w:val="002A277A"/>
    <w:rPr>
      <w:sz w:val="20"/>
      <w:szCs w:val="20"/>
    </w:rPr>
  </w:style>
  <w:style w:type="character" w:customStyle="1" w:styleId="19">
    <w:name w:val="Нижний колонтитул Знак1"/>
    <w:basedOn w:val="a0"/>
    <w:link w:val="ad"/>
    <w:uiPriority w:val="99"/>
    <w:semiHidden/>
    <w:rsid w:val="002A277A"/>
  </w:style>
  <w:style w:type="character" w:customStyle="1" w:styleId="1a">
    <w:name w:val="Текст концевой сноски Знак1"/>
    <w:basedOn w:val="a0"/>
    <w:link w:val="af"/>
    <w:semiHidden/>
    <w:rsid w:val="002A277A"/>
    <w:rPr>
      <w:sz w:val="20"/>
      <w:szCs w:val="20"/>
    </w:rPr>
  </w:style>
  <w:style w:type="character" w:customStyle="1" w:styleId="1b">
    <w:name w:val="Подзаголовок Знак1"/>
    <w:basedOn w:val="a0"/>
    <w:link w:val="af3"/>
    <w:uiPriority w:val="11"/>
    <w:rsid w:val="002A277A"/>
    <w:rPr>
      <w:rFonts w:asciiTheme="majorHAnsi" w:eastAsiaTheme="majorEastAsia" w:hAnsiTheme="majorHAnsi" w:cstheme="majorBidi"/>
      <w:i/>
      <w:iCs/>
      <w:color w:val="4F81BD" w:themeColor="accent1"/>
      <w:spacing w:val="15"/>
      <w:sz w:val="24"/>
      <w:szCs w:val="24"/>
    </w:rPr>
  </w:style>
  <w:style w:type="character" w:customStyle="1" w:styleId="311">
    <w:name w:val="Основной текст с отступом 3 Знак1"/>
    <w:basedOn w:val="a0"/>
    <w:link w:val="32"/>
    <w:uiPriority w:val="99"/>
    <w:semiHidden/>
    <w:rsid w:val="002A277A"/>
    <w:rPr>
      <w:sz w:val="16"/>
      <w:szCs w:val="16"/>
    </w:rPr>
  </w:style>
  <w:style w:type="character" w:customStyle="1" w:styleId="1c">
    <w:name w:val="Тема примечания Знак1"/>
    <w:basedOn w:val="11"/>
    <w:link w:val="af5"/>
    <w:uiPriority w:val="99"/>
    <w:semiHidden/>
    <w:rsid w:val="002A277A"/>
    <w:rPr>
      <w:b/>
      <w:bCs/>
    </w:rPr>
  </w:style>
  <w:style w:type="character" w:customStyle="1" w:styleId="apple-converted-space">
    <w:name w:val="apple-converted-space"/>
    <w:rsid w:val="002A277A"/>
  </w:style>
  <w:style w:type="character" w:customStyle="1" w:styleId="frgu-content-accordeon">
    <w:name w:val="frgu-content-accordeon"/>
    <w:basedOn w:val="a0"/>
    <w:rsid w:val="002A277A"/>
  </w:style>
  <w:style w:type="character" w:customStyle="1" w:styleId="T3">
    <w:name w:val="T3"/>
    <w:rsid w:val="002A277A"/>
    <w:rPr>
      <w:sz w:val="24"/>
    </w:rPr>
  </w:style>
</w:styles>
</file>

<file path=word/webSettings.xml><?xml version="1.0" encoding="utf-8"?>
<w:webSettings xmlns:r="http://schemas.openxmlformats.org/officeDocument/2006/relationships" xmlns:w="http://schemas.openxmlformats.org/wordprocessingml/2006/main">
  <w:divs>
    <w:div w:id="115456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file:///E:\&#1087;&#1086;&#1089;&#1090;&#1072;&#1085;&#1086;&#1074;&#1083;&#1077;&#1085;&#1080;&#1103;.docx"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A3A4-9AB0-47EA-859E-ADCEAFC4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17274</Words>
  <Characters>98468</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dcterms:created xsi:type="dcterms:W3CDTF">2019-05-30T09:19:00Z</dcterms:created>
  <dcterms:modified xsi:type="dcterms:W3CDTF">2019-09-30T07:42:00Z</dcterms:modified>
</cp:coreProperties>
</file>