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W w:w="10283" w:type="dxa"/>
        <w:tblLook w:val="01E0"/>
      </w:tblPr>
      <w:tblGrid>
        <w:gridCol w:w="4647"/>
        <w:gridCol w:w="1276"/>
        <w:gridCol w:w="4360"/>
      </w:tblGrid>
      <w:tr w:rsidR="001539C9" w:rsidTr="00D51727">
        <w:trPr>
          <w:trHeight w:val="1418"/>
        </w:trPr>
        <w:tc>
          <w:tcPr>
            <w:tcW w:w="4647" w:type="dxa"/>
            <w:vAlign w:val="center"/>
          </w:tcPr>
          <w:p w:rsidR="001539C9" w:rsidRPr="006D7F9A" w:rsidRDefault="001539C9" w:rsidP="00D51727">
            <w:pPr>
              <w:spacing w:after="0"/>
              <w:ind w:left="-113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D7F9A"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 w:rsidRPr="006D7F9A">
              <w:rPr>
                <w:rFonts w:ascii="Times New Roman" w:hAnsi="Lucida Sans Unicode" w:cs="Times New Roman"/>
                <w:b/>
                <w:lang w:val="be-BY" w:eastAsia="en-US"/>
              </w:rPr>
              <w:t>Ҡ</w:t>
            </w:r>
            <w:r w:rsidRPr="006D7F9A"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 w:rsidRPr="006D7F9A">
              <w:rPr>
                <w:rFonts w:ascii="Times New Roman" w:eastAsia="Batang" w:hAnsi="Times New Roman" w:cs="Times New Roman"/>
                <w:b/>
                <w:lang w:val="be-BY" w:eastAsia="en-US"/>
              </w:rPr>
              <w:t>Һ</w:t>
            </w:r>
            <w:proofErr w:type="gramStart"/>
            <w:r w:rsidRPr="006D7F9A"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1539C9" w:rsidRPr="006D7F9A" w:rsidRDefault="001539C9" w:rsidP="00D5172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6D7F9A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ХӘЙБУЛЛА РАЙОНЫ</w:t>
            </w:r>
          </w:p>
          <w:p w:rsidR="001539C9" w:rsidRPr="006D7F9A" w:rsidRDefault="001539C9" w:rsidP="00D5172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6D7F9A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МУНИЦИПАЛЬ РАЙОНЫНЫҢ </w:t>
            </w:r>
          </w:p>
          <w:p w:rsidR="001539C9" w:rsidRPr="006D7F9A" w:rsidRDefault="001539C9" w:rsidP="00D5172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6D7F9A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ҺАМАР АУЫЛ СОВЕТЫ </w:t>
            </w:r>
          </w:p>
          <w:p w:rsidR="001539C9" w:rsidRPr="006D7F9A" w:rsidRDefault="001539C9" w:rsidP="00D5172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6D7F9A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АУЫЛ  БИЛӘМӘҺЕ</w:t>
            </w:r>
          </w:p>
          <w:p w:rsidR="001539C9" w:rsidRPr="006D7F9A" w:rsidRDefault="001539C9" w:rsidP="00D51727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6D7F9A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ХАКИМИӘТЕ</w:t>
            </w:r>
          </w:p>
        </w:tc>
        <w:tc>
          <w:tcPr>
            <w:tcW w:w="1276" w:type="dxa"/>
            <w:vAlign w:val="center"/>
          </w:tcPr>
          <w:p w:rsidR="001539C9" w:rsidRPr="006D7F9A" w:rsidRDefault="001539C9" w:rsidP="00D51727">
            <w:pPr>
              <w:spacing w:after="0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7F9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7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1539C9" w:rsidRPr="006D7F9A" w:rsidRDefault="001539C9" w:rsidP="00D5172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6D7F9A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АДМИНИСТРАЦИЯ</w:t>
            </w:r>
          </w:p>
          <w:p w:rsidR="001539C9" w:rsidRPr="006D7F9A" w:rsidRDefault="001539C9" w:rsidP="00D517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7F9A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6D7F9A"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 w:rsidRPr="006D7F9A"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</w:tc>
      </w:tr>
    </w:tbl>
    <w:p w:rsidR="001539C9" w:rsidRPr="0079428C" w:rsidRDefault="001539C9" w:rsidP="001539C9">
      <w:pPr>
        <w:spacing w:after="0"/>
        <w:rPr>
          <w:sz w:val="27"/>
          <w:szCs w:val="27"/>
        </w:rPr>
      </w:pPr>
      <w:r w:rsidRPr="00A87127">
        <w:rPr>
          <w:sz w:val="24"/>
          <w:szCs w:val="24"/>
        </w:rPr>
        <w:pict>
          <v:line id="_x0000_s1026" style="position:absolute;z-index:251660288;visibility:visible;mso-position-horizontal-relative:text;mso-position-vertical-relative:text" from="-14.45pt,108.3pt" to="472.3pt,108.3pt" strokeweight="4.5pt">
            <v:stroke linestyle="thickThin"/>
          </v:line>
        </w:pict>
      </w:r>
    </w:p>
    <w:p w:rsidR="001539C9" w:rsidRPr="009C1394" w:rsidRDefault="001539C9" w:rsidP="001539C9">
      <w:pPr>
        <w:jc w:val="center"/>
        <w:rPr>
          <w:b/>
          <w:sz w:val="28"/>
          <w:szCs w:val="28"/>
        </w:rPr>
      </w:pPr>
      <w:r w:rsidRPr="009C13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39C9" w:rsidRPr="009C1394" w:rsidRDefault="001539C9" w:rsidP="0015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C9" w:rsidRDefault="001539C9" w:rsidP="00153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58</w:t>
      </w:r>
      <w:r w:rsidRPr="009C13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C1394">
        <w:rPr>
          <w:rFonts w:ascii="Times New Roman" w:hAnsi="Times New Roman" w:cs="Times New Roman"/>
          <w:b/>
          <w:sz w:val="28"/>
          <w:szCs w:val="28"/>
        </w:rPr>
        <w:t xml:space="preserve">    от  28 декабря 2015  года</w:t>
      </w:r>
    </w:p>
    <w:p w:rsidR="001539C9" w:rsidRDefault="001539C9" w:rsidP="0015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C9" w:rsidRDefault="001539C9" w:rsidP="0015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подразделении сельского поселения Самарский сельсовет муниципального района Хайбуллинский район Республики Башкортостан по профилактике коррупционных и  иных правонарушений</w:t>
      </w:r>
    </w:p>
    <w:p w:rsidR="001539C9" w:rsidRDefault="001539C9" w:rsidP="0015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C9" w:rsidRDefault="001539C9" w:rsidP="00153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 с Федеральным  законом от 25 декабря 2008 года № 273-ФЗ «О противодействии коррупции», Указам президента Российской Федерации от 15 июля 2015 года № 364 «О мерах по совершенствованию организации деятельности в области противодействия коррупции» постановляю:</w:t>
      </w:r>
    </w:p>
    <w:p w:rsidR="001539C9" w:rsidRDefault="001539C9" w:rsidP="00153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1394">
        <w:rPr>
          <w:rFonts w:ascii="Times New Roman" w:hAnsi="Times New Roman" w:cs="Times New Roman"/>
          <w:sz w:val="28"/>
          <w:szCs w:val="28"/>
        </w:rPr>
        <w:t>Утвердить Положение о подразделении сельского поселения Самарский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согласно приложению.</w:t>
      </w:r>
    </w:p>
    <w:p w:rsidR="001539C9" w:rsidRDefault="001539C9" w:rsidP="00153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сельского поселения Самарский сельсовет муниципального района Хайбуллинский район Республики Башкортостан и разместить на официальном сайте администрации сельского поселения Самарский сельсовет</w:t>
      </w:r>
    </w:p>
    <w:p w:rsidR="001539C9" w:rsidRDefault="001539C9" w:rsidP="00153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539C9" w:rsidRDefault="001539C9" w:rsidP="00153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9C9" w:rsidRDefault="001539C9" w:rsidP="00153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9C9" w:rsidRPr="009C1394" w:rsidRDefault="001539C9" w:rsidP="00153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____________________В.М.Файзуллин</w:t>
      </w:r>
    </w:p>
    <w:p w:rsidR="001539C9" w:rsidRPr="009C1394" w:rsidRDefault="001539C9" w:rsidP="00153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9C9" w:rsidRPr="009C1394" w:rsidRDefault="001539C9" w:rsidP="00153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9C9" w:rsidRPr="00202FED" w:rsidRDefault="001539C9" w:rsidP="001539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9C9" w:rsidRDefault="001539C9" w:rsidP="001539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9C9" w:rsidRPr="00202FED" w:rsidRDefault="001539C9" w:rsidP="001539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Самарский сельсовет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58 о 28.12.2015 года</w:t>
      </w: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9C9" w:rsidRDefault="001539C9" w:rsidP="00153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9C9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39C9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6F">
        <w:rPr>
          <w:rFonts w:ascii="Times New Roman" w:hAnsi="Times New Roman" w:cs="Times New Roman"/>
          <w:b/>
          <w:sz w:val="28"/>
          <w:szCs w:val="28"/>
        </w:rPr>
        <w:t xml:space="preserve"> о подразделение сельского поселения Самарский сельсовет муниципального района Хайбуллинский район </w:t>
      </w:r>
    </w:p>
    <w:p w:rsidR="001539C9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6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539C9" w:rsidRDefault="001539C9" w:rsidP="0015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9C9" w:rsidRPr="0079428C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1.Настоящим П</w:t>
      </w:r>
      <w:r w:rsidRPr="0079428C">
        <w:rPr>
          <w:rFonts w:ascii="Times New Roman" w:hAnsi="Times New Roman" w:cs="Times New Roman"/>
          <w:sz w:val="28"/>
          <w:szCs w:val="28"/>
        </w:rPr>
        <w:t>оложением определяется правовое положение, основные задачи и функции подразделения сельского поселения Самарский сельсовет муниципального района Хайбуллинский район Республики Башкортостан по профилактике коррупционных и иных правонарушений (дале</w:t>
      </w:r>
      <w:proofErr w:type="gramStart"/>
      <w:r w:rsidRPr="0079428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9428C">
        <w:rPr>
          <w:rFonts w:ascii="Times New Roman" w:hAnsi="Times New Roman" w:cs="Times New Roman"/>
          <w:sz w:val="28"/>
          <w:szCs w:val="28"/>
        </w:rPr>
        <w:t xml:space="preserve">  подразделение по профилактике коррупционных правонарушений_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   По  профилактике коррупционных и  иных правонарушений определяется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Pr="0023763D">
        <w:rPr>
          <w:rFonts w:ascii="Times New Roman" w:hAnsi="Times New Roman" w:cs="Times New Roman"/>
          <w:sz w:val="28"/>
          <w:szCs w:val="28"/>
        </w:rPr>
        <w:t>амарский сельсовет муниципального района Хайбуллинский район Республики Башкортостан (дале</w:t>
      </w:r>
      <w:proofErr w:type="gramStart"/>
      <w:r w:rsidRPr="002376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3763D">
        <w:rPr>
          <w:rFonts w:ascii="Times New Roman" w:hAnsi="Times New Roman" w:cs="Times New Roman"/>
          <w:sz w:val="28"/>
          <w:szCs w:val="28"/>
        </w:rPr>
        <w:t xml:space="preserve"> муниципальный орган)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2.Настоящее П</w:t>
      </w:r>
      <w:r w:rsidRPr="0023763D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федеральным законом от   25 декабря 2008 года № 273-ФЗ «О противодействии коррупции», Федеральным законом от 2 марта 2007 года № 25-ФЗ «О муниципальной службе в Российской </w:t>
      </w:r>
      <w:r w:rsidRPr="0023763D">
        <w:rPr>
          <w:rFonts w:ascii="Times New Roman" w:hAnsi="Times New Roman" w:cs="Times New Roman"/>
          <w:i/>
          <w:sz w:val="28"/>
          <w:szCs w:val="28"/>
        </w:rPr>
        <w:t>Федерации</w:t>
      </w:r>
      <w:r w:rsidRPr="0023763D">
        <w:rPr>
          <w:rFonts w:ascii="Times New Roman" w:hAnsi="Times New Roman" w:cs="Times New Roman"/>
          <w:sz w:val="28"/>
          <w:szCs w:val="28"/>
        </w:rPr>
        <w:t>», Указом Президента Российской  Федерации от 15 июля  2005 года № 364 «О мерах по совершенствованию организации деятельности в области противодействия коррупции» и Уставом сельского поселения Самарский сельсовет муниципального района</w:t>
      </w:r>
      <w:proofErr w:type="gramEnd"/>
      <w:r w:rsidRPr="0023763D">
        <w:rPr>
          <w:rFonts w:ascii="Times New Roman" w:hAnsi="Times New Roman" w:cs="Times New Roman"/>
          <w:sz w:val="28"/>
          <w:szCs w:val="28"/>
        </w:rPr>
        <w:t xml:space="preserve"> Хайбуллинский район Республики Башкортостан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3.П</w:t>
      </w:r>
      <w:r w:rsidRPr="0023763D">
        <w:rPr>
          <w:rFonts w:ascii="Times New Roman" w:hAnsi="Times New Roman" w:cs="Times New Roman"/>
          <w:sz w:val="28"/>
          <w:szCs w:val="28"/>
        </w:rPr>
        <w:t>одразделение по профилактике  коррупционных правонарушений в своей деятельности руководствуется Конституцией Российской Федерации, федеральными конституционными законами, указами и распоряжениями   правительства Российской Федерации, иными нормативными правовым</w:t>
      </w:r>
      <w:r>
        <w:rPr>
          <w:rFonts w:ascii="Times New Roman" w:hAnsi="Times New Roman" w:cs="Times New Roman"/>
          <w:sz w:val="28"/>
          <w:szCs w:val="28"/>
        </w:rPr>
        <w:t>и актами, решениями С</w:t>
      </w:r>
      <w:r w:rsidRPr="0023763D">
        <w:rPr>
          <w:rFonts w:ascii="Times New Roman" w:hAnsi="Times New Roman" w:cs="Times New Roman"/>
          <w:sz w:val="28"/>
          <w:szCs w:val="28"/>
        </w:rPr>
        <w:t>овета при  Президент</w:t>
      </w:r>
      <w:r w:rsidRPr="0023763D">
        <w:rPr>
          <w:rFonts w:ascii="Times New Roman" w:hAnsi="Times New Roman" w:cs="Times New Roman"/>
          <w:b/>
          <w:sz w:val="28"/>
          <w:szCs w:val="28"/>
        </w:rPr>
        <w:t>е</w:t>
      </w:r>
      <w:r w:rsidRPr="0023763D">
        <w:rPr>
          <w:rFonts w:ascii="Times New Roman" w:hAnsi="Times New Roman" w:cs="Times New Roman"/>
          <w:sz w:val="28"/>
          <w:szCs w:val="28"/>
        </w:rPr>
        <w:t xml:space="preserve"> 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 иных правонарушений, созданном в муниципальном органе.</w:t>
      </w:r>
      <w:proofErr w:type="gramEnd"/>
    </w:p>
    <w:p w:rsidR="001539C9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lastRenderedPageBreak/>
        <w:t>4.Руков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763D">
        <w:rPr>
          <w:rFonts w:ascii="Times New Roman" w:hAnsi="Times New Roman" w:cs="Times New Roman"/>
          <w:sz w:val="28"/>
          <w:szCs w:val="28"/>
        </w:rPr>
        <w:t>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3763D">
        <w:rPr>
          <w:rFonts w:ascii="Times New Roman" w:hAnsi="Times New Roman" w:cs="Times New Roman"/>
          <w:sz w:val="28"/>
          <w:szCs w:val="28"/>
        </w:rPr>
        <w:t>. Основные задачи подразделения по профилактике коррупционных правонарушений</w:t>
      </w:r>
    </w:p>
    <w:p w:rsidR="001539C9" w:rsidRPr="0023763D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5.Основными задачами подразделения по профилактике коррупционных правонарушений являются: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б) профилактика коррупционных правонарушений в муниципальном органе;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376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3763D">
        <w:rPr>
          <w:rFonts w:ascii="Times New Roman" w:hAnsi="Times New Roman" w:cs="Times New Roman"/>
          <w:sz w:val="28"/>
          <w:szCs w:val="28"/>
        </w:rPr>
        <w:t>азработка и принятие мер, направленных на обеспечение муниципальными служащими запретов, ограничений и требований , установленных в целях противодействия коррупции;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г) осуществление контроля за соблюдением законодательства Российской Федерации о противодействии коррупции в организациях, созданных для выполнения задач, поставленных  перед муниципальным органом, а также </w:t>
      </w:r>
      <w:proofErr w:type="gramStart"/>
      <w:r w:rsidRPr="002376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763D">
        <w:rPr>
          <w:rFonts w:ascii="Times New Roman" w:hAnsi="Times New Roman" w:cs="Times New Roman"/>
          <w:sz w:val="28"/>
          <w:szCs w:val="28"/>
        </w:rPr>
        <w:t xml:space="preserve"> реализаций в них мер по профилактике коррупционных правонарушений.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111.Основные функции подразделения по профилактике коррупционных правонарушений</w:t>
      </w:r>
    </w:p>
    <w:p w:rsidR="001539C9" w:rsidRPr="0023763D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6.Подразделение по профилактике коррупционных правонарушений осуществляет следующие основные функции: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3D">
        <w:rPr>
          <w:rFonts w:ascii="Times New Roman" w:hAnsi="Times New Roman" w:cs="Times New Roman"/>
          <w:sz w:val="28"/>
          <w:szCs w:val="28"/>
        </w:rPr>
        <w:t>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3D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в) обеспечение деятельности комиссии муниципального органа по соблюдению требований к служебному поведению муниципальных служащих и урегулированию конфликта интересов;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г) оказание муниципальным 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сообщения о фактах коррупции.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д) обеспечение соблюдения в муниципальном органе законных прав и интересов муниципального служащего, сообщившего о ставшем ему известном факте коррупции;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 органы обо всех </w:t>
      </w:r>
      <w:r w:rsidRPr="0023763D">
        <w:rPr>
          <w:rFonts w:ascii="Times New Roman" w:hAnsi="Times New Roman" w:cs="Times New Roman"/>
          <w:sz w:val="28"/>
          <w:szCs w:val="28"/>
        </w:rPr>
        <w:lastRenderedPageBreak/>
        <w:t>случаях обращения к ним каких-либо лиц  в целях склонения их к совершению коррупционных правонарушений;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ж) осуществление проверк</w:t>
      </w:r>
      <w:r>
        <w:rPr>
          <w:rFonts w:ascii="Times New Roman" w:hAnsi="Times New Roman" w:cs="Times New Roman"/>
          <w:sz w:val="28"/>
          <w:szCs w:val="28"/>
        </w:rPr>
        <w:t>и-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63D">
        <w:rPr>
          <w:rFonts w:ascii="Times New Roman" w:hAnsi="Times New Roman" w:cs="Times New Roman"/>
          <w:sz w:val="28"/>
          <w:szCs w:val="28"/>
        </w:rPr>
        <w:t>достоверности и полноты сведений и о доходах, расходах, об имуществе и обязательствах 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63D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запретов, ограничений и требований, установленных в целях противодействия коррупции;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соблюдения 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з) подготовка в пределах своей компетенции проектов нормативных правовых актов по вопросам противодействия коррупции;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3D">
        <w:rPr>
          <w:rFonts w:ascii="Times New Roman" w:hAnsi="Times New Roman" w:cs="Times New Roman"/>
          <w:sz w:val="28"/>
          <w:szCs w:val="28"/>
        </w:rPr>
        <w:t>анализ сведений: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63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63D">
        <w:rPr>
          <w:rFonts w:ascii="Times New Roman" w:hAnsi="Times New Roman" w:cs="Times New Roman"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63D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</w:t>
      </w:r>
      <w:proofErr w:type="gramStart"/>
      <w:r w:rsidRPr="0023763D">
        <w:rPr>
          <w:rFonts w:ascii="Times New Roman" w:hAnsi="Times New Roman" w:cs="Times New Roman"/>
          <w:sz w:val="28"/>
          <w:szCs w:val="28"/>
        </w:rPr>
        <w:t>гражданско- правового</w:t>
      </w:r>
      <w:proofErr w:type="gramEnd"/>
      <w:r w:rsidRPr="0023763D">
        <w:rPr>
          <w:rFonts w:ascii="Times New Roman" w:hAnsi="Times New Roman" w:cs="Times New Roman"/>
          <w:sz w:val="28"/>
          <w:szCs w:val="28"/>
        </w:rPr>
        <w:t xml:space="preserve">  договора о случаях, предусмотренных федеральными законами;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3D">
        <w:rPr>
          <w:rFonts w:ascii="Times New Roman" w:hAnsi="Times New Roman" w:cs="Times New Roman"/>
          <w:sz w:val="28"/>
          <w:szCs w:val="28"/>
        </w:rPr>
        <w:t xml:space="preserve"> участие в пределах своей компетенции 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(супруга) и несовершеннолетних детей на официальном сайте муниципального органа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63D">
        <w:rPr>
          <w:rFonts w:ascii="Times New Roman" w:hAnsi="Times New Roman" w:cs="Times New Roman"/>
          <w:sz w:val="28"/>
          <w:szCs w:val="28"/>
        </w:rPr>
        <w:t>организация в пределах своей компетенции антикоррупционного просвещения муниципальных служащих;</w:t>
      </w:r>
    </w:p>
    <w:p w:rsidR="001539C9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63D">
        <w:rPr>
          <w:rFonts w:ascii="Times New Roman" w:hAnsi="Times New Roman" w:cs="Times New Roman"/>
          <w:sz w:val="28"/>
          <w:szCs w:val="28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7.  В целях реализации своих функций подразделение по профилактике коррупционных правонарушений;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3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2376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763D">
        <w:rPr>
          <w:rFonts w:ascii="Times New Roman" w:hAnsi="Times New Roman" w:cs="Times New Roman"/>
          <w:sz w:val="28"/>
          <w:szCs w:val="28"/>
        </w:rPr>
        <w:t xml:space="preserve">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6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63D">
        <w:rPr>
          <w:rFonts w:ascii="Times New Roman" w:hAnsi="Times New Roman" w:cs="Times New Roman"/>
          <w:sz w:val="28"/>
          <w:szCs w:val="28"/>
        </w:rPr>
        <w:t xml:space="preserve">подготавливает для направления в установленном порядке в федеральные органы исполнительной  власти, уполномоченные на осуществление опертивно-разысконой деятельности, в органы прокуратуры Российской </w:t>
      </w:r>
      <w:r w:rsidRPr="0023763D">
        <w:rPr>
          <w:rFonts w:ascii="Times New Roman" w:hAnsi="Times New Roman" w:cs="Times New Roman"/>
          <w:sz w:val="28"/>
          <w:szCs w:val="28"/>
        </w:rPr>
        <w:lastRenderedPageBreak/>
        <w:t>Федерации, иные федеральные государственные органы, территориальные органы федеральных государственных органов, государственные органы  субъектов Российской федерации, органы местного самоуправления, на предприятия, в организации и общественные объединения  запросы об имеющихся у них сведений о доходах, расходах, об имуществе и обязательствах имущественного</w:t>
      </w:r>
      <w:proofErr w:type="gramEnd"/>
      <w:r w:rsidRPr="0023763D">
        <w:rPr>
          <w:rFonts w:ascii="Times New Roman" w:hAnsi="Times New Roman" w:cs="Times New Roman"/>
          <w:sz w:val="28"/>
          <w:szCs w:val="28"/>
        </w:rPr>
        <w:t xml:space="preserve">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63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3D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взаимодействии с правоохранительными органами, а также (по поручению руководителя муниципального органа) с территориальными органами муниципального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63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63D">
        <w:rPr>
          <w:rFonts w:ascii="Times New Roman" w:hAnsi="Times New Roman" w:cs="Times New Roman"/>
          <w:sz w:val="28"/>
          <w:szCs w:val="28"/>
        </w:rPr>
        <w:t>проводит с гражданами и должностными лицами с из согласия беседы, получает от них пояснения по представленным в установленным порядке сведениям о доходах, расходах, об имуществе и обязательствах имущественного характера и по иным материалам;</w:t>
      </w:r>
      <w:proofErr w:type="gramEnd"/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63D">
        <w:rPr>
          <w:rFonts w:ascii="Times New Roman" w:hAnsi="Times New Roman" w:cs="Times New Roman"/>
          <w:sz w:val="28"/>
          <w:szCs w:val="28"/>
        </w:rPr>
        <w:t xml:space="preserve"> получает в пределах своей компетенции информацию от физических и юридических лиц </w:t>
      </w:r>
      <w:proofErr w:type="gramStart"/>
      <w:r w:rsidRPr="002376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63D">
        <w:rPr>
          <w:rFonts w:ascii="Times New Roman" w:hAnsi="Times New Roman" w:cs="Times New Roman"/>
          <w:sz w:val="28"/>
          <w:szCs w:val="28"/>
        </w:rPr>
        <w:t>с их согласия)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63D">
        <w:rPr>
          <w:rFonts w:ascii="Times New Roman" w:hAnsi="Times New Roman" w:cs="Times New Roman"/>
          <w:sz w:val="28"/>
          <w:szCs w:val="28"/>
        </w:rPr>
        <w:t>представляет в комиссию по соблюдению требований к служебному поведению муниципальных служащих и урегулированию конфликта интересов, образованные  в муниципальном органе и его территориальных органах, информацию и материалы, необходимые для работы этих комиссий;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3D">
        <w:rPr>
          <w:rFonts w:ascii="Times New Roman" w:hAnsi="Times New Roman" w:cs="Times New Roman"/>
          <w:sz w:val="28"/>
          <w:szCs w:val="28"/>
        </w:rPr>
        <w:t>проводит иные мероприятия, направленные на противодействие коррупции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763D">
        <w:rPr>
          <w:rFonts w:ascii="Times New Roman" w:hAnsi="Times New Roman" w:cs="Times New Roman"/>
          <w:sz w:val="28"/>
          <w:szCs w:val="28"/>
        </w:rPr>
        <w:t xml:space="preserve">правляющий делами: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763D">
        <w:rPr>
          <w:rFonts w:ascii="Times New Roman" w:hAnsi="Times New Roman" w:cs="Times New Roman"/>
          <w:sz w:val="28"/>
          <w:szCs w:val="28"/>
        </w:rPr>
        <w:t xml:space="preserve">   Д.Х.Носкова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C9" w:rsidRPr="0023763D" w:rsidRDefault="001539C9" w:rsidP="0015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D6A" w:rsidRPr="001539C9" w:rsidRDefault="00616D6A">
      <w:pPr>
        <w:rPr>
          <w:rFonts w:ascii="Times New Roman" w:hAnsi="Times New Roman" w:cs="Times New Roman"/>
          <w:sz w:val="24"/>
          <w:szCs w:val="24"/>
        </w:rPr>
      </w:pPr>
    </w:p>
    <w:sectPr w:rsidR="00616D6A" w:rsidRPr="0015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539C9"/>
    <w:rsid w:val="001539C9"/>
    <w:rsid w:val="0061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2017-10-06T06:43:00Z</dcterms:created>
  <dcterms:modified xsi:type="dcterms:W3CDTF">2017-10-06T06:43:00Z</dcterms:modified>
</cp:coreProperties>
</file>